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F1C" w:rsidRPr="0026546B" w:rsidRDefault="00D85F1C" w:rsidP="00D85F1C">
      <w:pPr>
        <w:jc w:val="center"/>
        <w:rPr>
          <w:rFonts w:ascii="Helvetica" w:hAnsi="Helvetica" w:cs="Arial"/>
          <w:b/>
          <w:sz w:val="44"/>
          <w:szCs w:val="44"/>
        </w:rPr>
      </w:pPr>
    </w:p>
    <w:p w:rsidR="005B30C2" w:rsidRPr="0026546B" w:rsidRDefault="00D85F1C" w:rsidP="00682CB4">
      <w:pPr>
        <w:spacing w:after="0"/>
        <w:jc w:val="center"/>
        <w:rPr>
          <w:rFonts w:ascii="Helvetica" w:hAnsi="Helvetica" w:cs="Arial"/>
          <w:b/>
          <w:sz w:val="52"/>
          <w:szCs w:val="52"/>
        </w:rPr>
      </w:pPr>
      <w:r w:rsidRPr="0026546B">
        <w:rPr>
          <w:rFonts w:ascii="Helvetica" w:hAnsi="Helvetica" w:cs="Arial"/>
          <w:b/>
          <w:sz w:val="52"/>
          <w:szCs w:val="52"/>
        </w:rPr>
        <w:t xml:space="preserve">Danville Area </w:t>
      </w:r>
      <w:r w:rsidR="00682CB4" w:rsidRPr="0026546B">
        <w:rPr>
          <w:rFonts w:ascii="Helvetica" w:hAnsi="Helvetica" w:cs="Arial"/>
          <w:b/>
          <w:sz w:val="52"/>
          <w:szCs w:val="52"/>
        </w:rPr>
        <w:t>Transportation Study</w:t>
      </w:r>
    </w:p>
    <w:p w:rsidR="00D85F1C" w:rsidRPr="0026546B" w:rsidRDefault="00682CB4" w:rsidP="00682CB4">
      <w:pPr>
        <w:spacing w:after="0"/>
        <w:jc w:val="center"/>
        <w:rPr>
          <w:rFonts w:ascii="Helvetica" w:hAnsi="Helvetica" w:cs="Arial"/>
          <w:sz w:val="40"/>
          <w:szCs w:val="40"/>
        </w:rPr>
      </w:pPr>
      <w:r w:rsidRPr="0026546B">
        <w:rPr>
          <w:rFonts w:ascii="Helvetica" w:hAnsi="Helvetica" w:cs="Arial"/>
          <w:sz w:val="40"/>
          <w:szCs w:val="40"/>
        </w:rPr>
        <w:t>Metropolitan Planning Organization</w:t>
      </w:r>
    </w:p>
    <w:p w:rsidR="00D85F1C" w:rsidRPr="0026546B" w:rsidRDefault="00D85F1C" w:rsidP="00682CB4">
      <w:pPr>
        <w:spacing w:after="0"/>
        <w:jc w:val="center"/>
        <w:rPr>
          <w:rFonts w:ascii="Helvetica" w:hAnsi="Helvetica" w:cs="Arial"/>
          <w:sz w:val="44"/>
          <w:szCs w:val="44"/>
        </w:rPr>
      </w:pPr>
    </w:p>
    <w:p w:rsidR="00682CB4" w:rsidRPr="0026546B" w:rsidRDefault="00682CB4" w:rsidP="00682CB4">
      <w:pPr>
        <w:spacing w:after="0"/>
        <w:jc w:val="center"/>
        <w:rPr>
          <w:rFonts w:ascii="Helvetica" w:hAnsi="Helvetica" w:cs="Arial"/>
          <w:sz w:val="44"/>
          <w:szCs w:val="44"/>
        </w:rPr>
      </w:pPr>
    </w:p>
    <w:p w:rsidR="00682CB4" w:rsidRPr="0026546B" w:rsidRDefault="00682CB4" w:rsidP="00682CB4">
      <w:pPr>
        <w:spacing w:after="0"/>
        <w:jc w:val="center"/>
        <w:rPr>
          <w:rFonts w:ascii="Helvetica" w:hAnsi="Helvetica" w:cs="Arial"/>
          <w:sz w:val="44"/>
          <w:szCs w:val="44"/>
        </w:rPr>
      </w:pPr>
    </w:p>
    <w:p w:rsidR="00D85F1C" w:rsidRPr="0026546B" w:rsidRDefault="00D85F1C" w:rsidP="006D0003">
      <w:pPr>
        <w:spacing w:after="0"/>
        <w:jc w:val="center"/>
        <w:rPr>
          <w:rFonts w:ascii="Helvetica" w:hAnsi="Helvetica" w:cs="Arial"/>
          <w:b/>
          <w:sz w:val="44"/>
          <w:szCs w:val="44"/>
        </w:rPr>
      </w:pPr>
      <w:r w:rsidRPr="0026546B">
        <w:rPr>
          <w:rFonts w:ascii="Helvetica" w:hAnsi="Helvetica" w:cs="Arial"/>
          <w:b/>
          <w:sz w:val="44"/>
          <w:szCs w:val="44"/>
        </w:rPr>
        <w:t>Fiscal Year 20</w:t>
      </w:r>
      <w:r w:rsidR="00EF39C9">
        <w:rPr>
          <w:rFonts w:ascii="Helvetica" w:hAnsi="Helvetica" w:cs="Arial"/>
          <w:b/>
          <w:sz w:val="44"/>
          <w:szCs w:val="44"/>
        </w:rPr>
        <w:t>22</w:t>
      </w:r>
    </w:p>
    <w:p w:rsidR="00D85F1C" w:rsidRPr="0026546B" w:rsidRDefault="00D85F1C" w:rsidP="006D0003">
      <w:pPr>
        <w:spacing w:after="0"/>
        <w:jc w:val="center"/>
        <w:rPr>
          <w:rFonts w:ascii="Helvetica" w:hAnsi="Helvetica" w:cs="Arial"/>
          <w:b/>
          <w:sz w:val="44"/>
          <w:szCs w:val="44"/>
        </w:rPr>
      </w:pPr>
      <w:r w:rsidRPr="0026546B">
        <w:rPr>
          <w:rFonts w:ascii="Helvetica" w:hAnsi="Helvetica" w:cs="Arial"/>
          <w:b/>
          <w:sz w:val="44"/>
          <w:szCs w:val="44"/>
        </w:rPr>
        <w:t>Unified Planning Work Program (UPWP)</w:t>
      </w:r>
    </w:p>
    <w:p w:rsidR="00D85F1C" w:rsidRPr="0026546B" w:rsidRDefault="00D85F1C" w:rsidP="006D0003">
      <w:pPr>
        <w:spacing w:after="0"/>
        <w:jc w:val="center"/>
        <w:rPr>
          <w:rFonts w:ascii="Helvetica" w:hAnsi="Helvetica" w:cs="Arial"/>
          <w:sz w:val="44"/>
          <w:szCs w:val="44"/>
        </w:rPr>
      </w:pPr>
      <w:r w:rsidRPr="0026546B">
        <w:rPr>
          <w:rFonts w:ascii="Helvetica" w:hAnsi="Helvetica" w:cs="Arial"/>
          <w:sz w:val="44"/>
          <w:szCs w:val="44"/>
        </w:rPr>
        <w:t>July 1, 20</w:t>
      </w:r>
      <w:r w:rsidR="005A5902">
        <w:rPr>
          <w:rFonts w:ascii="Helvetica" w:hAnsi="Helvetica" w:cs="Arial"/>
          <w:sz w:val="44"/>
          <w:szCs w:val="44"/>
        </w:rPr>
        <w:t>2</w:t>
      </w:r>
      <w:r w:rsidR="00EF39C9">
        <w:rPr>
          <w:rFonts w:ascii="Helvetica" w:hAnsi="Helvetica" w:cs="Arial"/>
          <w:sz w:val="44"/>
          <w:szCs w:val="44"/>
        </w:rPr>
        <w:t>1 through June 30, 2022</w:t>
      </w:r>
    </w:p>
    <w:p w:rsidR="00D85F1C" w:rsidRPr="0026546B" w:rsidRDefault="00D85F1C" w:rsidP="006D0003">
      <w:pPr>
        <w:spacing w:after="0"/>
        <w:jc w:val="center"/>
        <w:rPr>
          <w:rFonts w:ascii="Helvetica" w:hAnsi="Helvetica" w:cs="Arial"/>
          <w:sz w:val="44"/>
          <w:szCs w:val="44"/>
        </w:rPr>
      </w:pPr>
    </w:p>
    <w:p w:rsidR="0039009F" w:rsidRDefault="0039009F" w:rsidP="00D85F1C">
      <w:pPr>
        <w:jc w:val="center"/>
        <w:rPr>
          <w:rFonts w:ascii="Helvetica" w:hAnsi="Helvetica" w:cs="Arial"/>
          <w:b/>
          <w:i/>
          <w:sz w:val="44"/>
          <w:szCs w:val="44"/>
        </w:rPr>
      </w:pPr>
    </w:p>
    <w:p w:rsidR="000A7A2D" w:rsidRPr="00CB6A87" w:rsidRDefault="000A7A2D" w:rsidP="00D85F1C">
      <w:pPr>
        <w:jc w:val="center"/>
        <w:rPr>
          <w:rFonts w:ascii="Helvetica" w:hAnsi="Helvetica" w:cs="Arial"/>
          <w:b/>
          <w:i/>
          <w:sz w:val="44"/>
          <w:szCs w:val="44"/>
        </w:rPr>
      </w:pPr>
    </w:p>
    <w:p w:rsidR="00D85F1C" w:rsidRPr="0026546B" w:rsidRDefault="006D0003" w:rsidP="006D0003">
      <w:pPr>
        <w:spacing w:after="0"/>
        <w:jc w:val="center"/>
        <w:rPr>
          <w:rFonts w:ascii="Helvetica" w:hAnsi="Helvetica" w:cs="Times New Roman"/>
          <w:sz w:val="44"/>
          <w:szCs w:val="44"/>
        </w:rPr>
      </w:pPr>
      <w:r w:rsidRPr="0026546B">
        <w:rPr>
          <w:rFonts w:ascii="Helvetica" w:hAnsi="Helvetica" w:cs="Times New Roman"/>
          <w:noProof/>
          <w:sz w:val="44"/>
          <w:szCs w:val="44"/>
        </w:rPr>
        <w:drawing>
          <wp:inline distT="0" distB="0" distL="0" distR="0">
            <wp:extent cx="1334135" cy="1231508"/>
            <wp:effectExtent l="19050" t="0" r="0" b="0"/>
            <wp:docPr id="1" name="Picture 0" descr="DATS Logo (New 01-0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S Logo (New 01-05).bmp"/>
                    <pic:cNvPicPr/>
                  </pic:nvPicPr>
                  <pic:blipFill>
                    <a:blip r:embed="rId8" cstate="print"/>
                    <a:stretch>
                      <a:fillRect/>
                    </a:stretch>
                  </pic:blipFill>
                  <pic:spPr>
                    <a:xfrm>
                      <a:off x="0" y="0"/>
                      <a:ext cx="1333689" cy="1231096"/>
                    </a:xfrm>
                    <a:prstGeom prst="rect">
                      <a:avLst/>
                    </a:prstGeom>
                  </pic:spPr>
                </pic:pic>
              </a:graphicData>
            </a:graphic>
          </wp:inline>
        </w:drawing>
      </w:r>
    </w:p>
    <w:p w:rsidR="00643FBA" w:rsidRPr="0026546B" w:rsidRDefault="00643FBA" w:rsidP="006D0003">
      <w:pPr>
        <w:spacing w:after="0"/>
        <w:jc w:val="center"/>
        <w:rPr>
          <w:rFonts w:ascii="Helvetica" w:hAnsi="Helvetica" w:cs="Times New Roman"/>
          <w:sz w:val="20"/>
          <w:szCs w:val="20"/>
        </w:rPr>
      </w:pPr>
      <w:r w:rsidRPr="0026546B">
        <w:rPr>
          <w:rFonts w:ascii="Helvetica" w:hAnsi="Helvetica" w:cs="Times New Roman"/>
          <w:sz w:val="20"/>
          <w:szCs w:val="20"/>
        </w:rPr>
        <w:t>Danville Area Transportation Study</w:t>
      </w:r>
    </w:p>
    <w:p w:rsidR="00643FBA" w:rsidRPr="0026546B" w:rsidRDefault="00643FBA" w:rsidP="006D0003">
      <w:pPr>
        <w:spacing w:after="0"/>
        <w:jc w:val="center"/>
        <w:rPr>
          <w:rFonts w:ascii="Helvetica" w:hAnsi="Helvetica" w:cs="Times New Roman"/>
          <w:sz w:val="20"/>
          <w:szCs w:val="20"/>
        </w:rPr>
      </w:pPr>
      <w:r w:rsidRPr="0026546B">
        <w:rPr>
          <w:rFonts w:ascii="Helvetica" w:hAnsi="Helvetica" w:cs="Times New Roman"/>
          <w:sz w:val="20"/>
          <w:szCs w:val="20"/>
        </w:rPr>
        <w:t>1155 E. Voorhees Street, Suite A</w:t>
      </w:r>
    </w:p>
    <w:p w:rsidR="00643FBA" w:rsidRPr="0026546B" w:rsidRDefault="00643FBA" w:rsidP="006D0003">
      <w:pPr>
        <w:spacing w:after="0"/>
        <w:jc w:val="center"/>
        <w:rPr>
          <w:rFonts w:ascii="Helvetica" w:hAnsi="Helvetica" w:cs="Times New Roman"/>
          <w:sz w:val="20"/>
          <w:szCs w:val="20"/>
        </w:rPr>
      </w:pPr>
      <w:r w:rsidRPr="0026546B">
        <w:rPr>
          <w:rFonts w:ascii="Helvetica" w:hAnsi="Helvetica" w:cs="Times New Roman"/>
          <w:sz w:val="20"/>
          <w:szCs w:val="20"/>
        </w:rPr>
        <w:t>Danville, Illinois 61832</w:t>
      </w:r>
    </w:p>
    <w:p w:rsidR="00643FBA" w:rsidRPr="0026546B" w:rsidRDefault="00014829" w:rsidP="006D0003">
      <w:pPr>
        <w:spacing w:after="0"/>
        <w:jc w:val="center"/>
        <w:rPr>
          <w:rFonts w:ascii="Helvetica" w:hAnsi="Helvetica" w:cs="Times New Roman"/>
          <w:sz w:val="20"/>
          <w:szCs w:val="20"/>
        </w:rPr>
      </w:pPr>
      <w:r>
        <w:rPr>
          <w:rFonts w:ascii="Helvetica" w:hAnsi="Helvetica" w:cs="Times New Roman"/>
          <w:sz w:val="20"/>
          <w:szCs w:val="20"/>
        </w:rPr>
        <w:t>Phone: (217)431-</w:t>
      </w:r>
      <w:r w:rsidR="00FA74F8">
        <w:rPr>
          <w:rFonts w:ascii="Helvetica" w:hAnsi="Helvetica" w:cs="Times New Roman"/>
          <w:sz w:val="20"/>
          <w:szCs w:val="20"/>
        </w:rPr>
        <w:t>2321</w:t>
      </w:r>
      <w:r>
        <w:rPr>
          <w:rFonts w:ascii="Helvetica" w:hAnsi="Helvetica" w:cs="Times New Roman"/>
          <w:sz w:val="20"/>
          <w:szCs w:val="20"/>
        </w:rPr>
        <w:t xml:space="preserve"> </w:t>
      </w:r>
      <w:r w:rsidR="00643FBA" w:rsidRPr="0026546B">
        <w:rPr>
          <w:rFonts w:ascii="Helvetica" w:hAnsi="Helvetica" w:cs="Times New Roman"/>
          <w:sz w:val="20"/>
          <w:szCs w:val="20"/>
        </w:rPr>
        <w:t>Fax: (217) 431-3444</w:t>
      </w:r>
    </w:p>
    <w:p w:rsidR="00643FBA" w:rsidRPr="0026546B" w:rsidRDefault="000B590F" w:rsidP="006D0003">
      <w:pPr>
        <w:spacing w:after="0"/>
        <w:jc w:val="center"/>
        <w:rPr>
          <w:rFonts w:ascii="Helvetica" w:hAnsi="Helvetica" w:cs="Times New Roman"/>
          <w:sz w:val="20"/>
          <w:szCs w:val="20"/>
        </w:rPr>
      </w:pPr>
      <w:hyperlink r:id="rId9" w:history="1">
        <w:r w:rsidR="00643FBA" w:rsidRPr="0026546B">
          <w:rPr>
            <w:rStyle w:val="Hyperlink"/>
            <w:rFonts w:ascii="Helvetica" w:hAnsi="Helvetica" w:cs="Times New Roman"/>
            <w:sz w:val="20"/>
            <w:szCs w:val="20"/>
          </w:rPr>
          <w:t>www.dats-il.com</w:t>
        </w:r>
      </w:hyperlink>
    </w:p>
    <w:p w:rsidR="00643FBA" w:rsidRPr="0026546B" w:rsidRDefault="00643FBA" w:rsidP="006D0003">
      <w:pPr>
        <w:spacing w:after="0"/>
        <w:jc w:val="center"/>
        <w:rPr>
          <w:rFonts w:ascii="Helvetica" w:hAnsi="Helvetica" w:cs="Times New Roman"/>
          <w:sz w:val="20"/>
          <w:szCs w:val="20"/>
        </w:rPr>
      </w:pPr>
    </w:p>
    <w:p w:rsidR="00D85F1C" w:rsidRPr="0026546B" w:rsidRDefault="00D85F1C" w:rsidP="00D85F1C">
      <w:pPr>
        <w:rPr>
          <w:rFonts w:ascii="Helvetica" w:hAnsi="Helvetica" w:cs="Times New Roman"/>
          <w:sz w:val="24"/>
          <w:szCs w:val="24"/>
        </w:rPr>
      </w:pPr>
    </w:p>
    <w:p w:rsidR="00D40A44" w:rsidRDefault="00D40A44" w:rsidP="00CB1255">
      <w:pPr>
        <w:spacing w:after="0"/>
        <w:rPr>
          <w:rFonts w:ascii="Helvetica" w:hAnsi="Helvetica" w:cs="Arial"/>
          <w:b/>
          <w:sz w:val="32"/>
          <w:szCs w:val="32"/>
        </w:rPr>
      </w:pPr>
    </w:p>
    <w:p w:rsidR="00682CB4" w:rsidRPr="0026546B" w:rsidRDefault="00682CB4" w:rsidP="00CB1255">
      <w:pPr>
        <w:spacing w:after="0"/>
        <w:rPr>
          <w:rFonts w:ascii="Helvetica" w:hAnsi="Helvetica" w:cs="Arial"/>
          <w:b/>
          <w:sz w:val="32"/>
          <w:szCs w:val="32"/>
        </w:rPr>
      </w:pPr>
      <w:r w:rsidRPr="0026546B">
        <w:rPr>
          <w:rFonts w:ascii="Helvetica" w:hAnsi="Helvetica" w:cs="Arial"/>
          <w:b/>
          <w:sz w:val="32"/>
          <w:szCs w:val="32"/>
        </w:rPr>
        <w:t xml:space="preserve">UNIFIED PLANNING WORK PROGRAM </w:t>
      </w:r>
    </w:p>
    <w:p w:rsidR="00682CB4" w:rsidRPr="0026546B" w:rsidRDefault="00682CB4" w:rsidP="00CB1255">
      <w:pPr>
        <w:spacing w:after="0"/>
        <w:rPr>
          <w:rFonts w:ascii="Helvetica" w:hAnsi="Helvetica" w:cs="Arial"/>
          <w:b/>
          <w:sz w:val="32"/>
          <w:szCs w:val="32"/>
        </w:rPr>
      </w:pPr>
      <w:r w:rsidRPr="0026546B">
        <w:rPr>
          <w:rFonts w:ascii="Helvetica" w:hAnsi="Helvetica" w:cs="Arial"/>
          <w:b/>
          <w:sz w:val="32"/>
          <w:szCs w:val="32"/>
        </w:rPr>
        <w:t>(UPWP)</w:t>
      </w:r>
    </w:p>
    <w:p w:rsidR="00682CB4" w:rsidRPr="0026546B" w:rsidRDefault="00682CB4" w:rsidP="00CB1255">
      <w:pPr>
        <w:spacing w:after="0"/>
        <w:rPr>
          <w:rFonts w:ascii="Helvetica" w:hAnsi="Helvetica" w:cs="Arial"/>
          <w:b/>
          <w:sz w:val="32"/>
          <w:szCs w:val="32"/>
        </w:rPr>
      </w:pPr>
    </w:p>
    <w:p w:rsidR="00682CB4" w:rsidRPr="0026546B" w:rsidRDefault="00682CB4" w:rsidP="00CB1255">
      <w:pPr>
        <w:spacing w:after="0"/>
        <w:rPr>
          <w:rFonts w:ascii="Helvetica" w:hAnsi="Helvetica" w:cs="Arial"/>
          <w:sz w:val="24"/>
          <w:szCs w:val="24"/>
        </w:rPr>
      </w:pPr>
      <w:r w:rsidRPr="0026546B">
        <w:rPr>
          <w:rFonts w:ascii="Helvetica" w:hAnsi="Helvetica" w:cs="Arial"/>
          <w:sz w:val="24"/>
          <w:szCs w:val="24"/>
        </w:rPr>
        <w:t>OF THE</w:t>
      </w:r>
    </w:p>
    <w:p w:rsidR="00682CB4" w:rsidRPr="0026546B" w:rsidRDefault="00682CB4" w:rsidP="00CB1255">
      <w:pPr>
        <w:spacing w:after="0"/>
        <w:rPr>
          <w:rFonts w:ascii="Helvetica" w:hAnsi="Helvetica" w:cs="Arial"/>
          <w:sz w:val="24"/>
          <w:szCs w:val="24"/>
        </w:rPr>
      </w:pPr>
      <w:r w:rsidRPr="0026546B">
        <w:rPr>
          <w:rFonts w:ascii="Helvetica" w:hAnsi="Helvetica" w:cs="Arial"/>
          <w:sz w:val="24"/>
          <w:szCs w:val="24"/>
        </w:rPr>
        <w:t xml:space="preserve">DANVILLE AREA </w:t>
      </w:r>
    </w:p>
    <w:p w:rsidR="00682CB4" w:rsidRPr="0026546B" w:rsidRDefault="00682CB4" w:rsidP="00CB1255">
      <w:pPr>
        <w:spacing w:after="0"/>
        <w:rPr>
          <w:rFonts w:ascii="Helvetica" w:hAnsi="Helvetica" w:cs="Arial"/>
          <w:sz w:val="24"/>
          <w:szCs w:val="24"/>
        </w:rPr>
      </w:pPr>
      <w:r w:rsidRPr="0026546B">
        <w:rPr>
          <w:rFonts w:ascii="Helvetica" w:hAnsi="Helvetica" w:cs="Arial"/>
          <w:sz w:val="24"/>
          <w:szCs w:val="24"/>
        </w:rPr>
        <w:t>TRANSPORTATION STUDY</w:t>
      </w:r>
    </w:p>
    <w:p w:rsidR="00682CB4" w:rsidRPr="0026546B" w:rsidRDefault="00682CB4" w:rsidP="00CB1255">
      <w:pPr>
        <w:spacing w:after="0"/>
        <w:rPr>
          <w:rFonts w:ascii="Helvetica" w:hAnsi="Helvetica" w:cs="Arial"/>
          <w:sz w:val="24"/>
          <w:szCs w:val="24"/>
        </w:rPr>
      </w:pPr>
      <w:r w:rsidRPr="0026546B">
        <w:rPr>
          <w:rFonts w:ascii="Helvetica" w:hAnsi="Helvetica" w:cs="Arial"/>
          <w:sz w:val="24"/>
          <w:szCs w:val="24"/>
        </w:rPr>
        <w:t>(DATS)</w:t>
      </w:r>
    </w:p>
    <w:p w:rsidR="00682CB4" w:rsidRPr="0026546B" w:rsidRDefault="00682CB4" w:rsidP="00CB1255">
      <w:pPr>
        <w:spacing w:after="0"/>
        <w:rPr>
          <w:rFonts w:ascii="Helvetica" w:hAnsi="Helvetica" w:cs="Arial"/>
          <w:sz w:val="24"/>
          <w:szCs w:val="24"/>
        </w:rPr>
      </w:pPr>
    </w:p>
    <w:p w:rsidR="00682CB4" w:rsidRPr="0026546B" w:rsidRDefault="00682CB4" w:rsidP="00CB1255">
      <w:pPr>
        <w:spacing w:after="0"/>
        <w:rPr>
          <w:rFonts w:ascii="Helvetica" w:hAnsi="Helvetica" w:cs="Arial"/>
          <w:sz w:val="24"/>
          <w:szCs w:val="24"/>
        </w:rPr>
      </w:pPr>
      <w:r w:rsidRPr="0026546B">
        <w:rPr>
          <w:rFonts w:ascii="Helvetica" w:hAnsi="Helvetica" w:cs="Arial"/>
          <w:sz w:val="24"/>
          <w:szCs w:val="24"/>
        </w:rPr>
        <w:t>FOR</w:t>
      </w:r>
    </w:p>
    <w:p w:rsidR="00682CB4" w:rsidRPr="0026546B" w:rsidRDefault="00682CB4" w:rsidP="00CB1255">
      <w:pPr>
        <w:spacing w:after="0"/>
        <w:rPr>
          <w:rFonts w:ascii="Helvetica" w:hAnsi="Helvetica" w:cs="Arial"/>
          <w:sz w:val="24"/>
          <w:szCs w:val="24"/>
        </w:rPr>
      </w:pPr>
      <w:r w:rsidRPr="0026546B">
        <w:rPr>
          <w:rFonts w:ascii="Helvetica" w:hAnsi="Helvetica" w:cs="Arial"/>
          <w:sz w:val="24"/>
          <w:szCs w:val="24"/>
        </w:rPr>
        <w:t xml:space="preserve">Fiscal Year </w:t>
      </w:r>
      <w:r w:rsidR="00EF39C9">
        <w:rPr>
          <w:rFonts w:ascii="Helvetica" w:hAnsi="Helvetica" w:cs="Arial"/>
          <w:sz w:val="24"/>
          <w:szCs w:val="24"/>
        </w:rPr>
        <w:t>2022</w:t>
      </w:r>
    </w:p>
    <w:p w:rsidR="00682CB4" w:rsidRPr="0026546B" w:rsidRDefault="00682CB4" w:rsidP="00CB1255">
      <w:pPr>
        <w:spacing w:after="0"/>
        <w:rPr>
          <w:rFonts w:ascii="Helvetica" w:hAnsi="Helvetica" w:cs="Arial"/>
          <w:sz w:val="24"/>
          <w:szCs w:val="24"/>
        </w:rPr>
      </w:pPr>
    </w:p>
    <w:p w:rsidR="00682CB4" w:rsidRPr="0026546B" w:rsidRDefault="00682CB4" w:rsidP="00CB1255">
      <w:pPr>
        <w:spacing w:after="0"/>
        <w:rPr>
          <w:rFonts w:ascii="Helvetica" w:hAnsi="Helvetica" w:cs="Arial"/>
          <w:sz w:val="24"/>
          <w:szCs w:val="24"/>
        </w:rPr>
      </w:pPr>
      <w:r w:rsidRPr="0026546B">
        <w:rPr>
          <w:rFonts w:ascii="Helvetica" w:hAnsi="Helvetica" w:cs="Arial"/>
          <w:sz w:val="24"/>
          <w:szCs w:val="24"/>
        </w:rPr>
        <w:t>PREPARED FOR: Danville Area Transportation Study (DATS)</w:t>
      </w:r>
    </w:p>
    <w:p w:rsidR="00D40A44" w:rsidRDefault="00D40A44" w:rsidP="00CB1255">
      <w:pPr>
        <w:spacing w:after="0"/>
        <w:rPr>
          <w:rFonts w:ascii="Helvetica" w:hAnsi="Helvetica" w:cs="Arial"/>
          <w:sz w:val="24"/>
          <w:szCs w:val="24"/>
        </w:rPr>
      </w:pPr>
    </w:p>
    <w:p w:rsidR="00682CB4" w:rsidRPr="0026546B" w:rsidRDefault="00682CB4" w:rsidP="00CB1255">
      <w:pPr>
        <w:spacing w:after="0"/>
        <w:rPr>
          <w:rFonts w:ascii="Helvetica" w:hAnsi="Helvetica" w:cs="Arial"/>
          <w:sz w:val="24"/>
          <w:szCs w:val="24"/>
        </w:rPr>
      </w:pPr>
      <w:r w:rsidRPr="0026546B">
        <w:rPr>
          <w:rFonts w:ascii="Helvetica" w:hAnsi="Helvetica" w:cs="Arial"/>
          <w:sz w:val="24"/>
          <w:szCs w:val="24"/>
        </w:rPr>
        <w:t>IN COOPERATION WITH:</w:t>
      </w:r>
      <w:r w:rsidRPr="0026546B">
        <w:rPr>
          <w:rFonts w:ascii="Helvetica" w:hAnsi="Helvetica" w:cs="Arial"/>
          <w:sz w:val="24"/>
          <w:szCs w:val="24"/>
        </w:rPr>
        <w:tab/>
      </w:r>
      <w:r w:rsidR="00395188">
        <w:rPr>
          <w:rFonts w:ascii="Helvetica" w:hAnsi="Helvetica" w:cs="Arial"/>
          <w:sz w:val="24"/>
          <w:szCs w:val="24"/>
        </w:rPr>
        <w:tab/>
      </w:r>
      <w:r w:rsidRPr="0026546B">
        <w:rPr>
          <w:rFonts w:ascii="Helvetica" w:hAnsi="Helvetica" w:cs="Arial"/>
          <w:sz w:val="24"/>
          <w:szCs w:val="24"/>
        </w:rPr>
        <w:t>Illinois Department of Transportation</w:t>
      </w:r>
    </w:p>
    <w:p w:rsidR="00682CB4" w:rsidRPr="0026546B" w:rsidRDefault="00682CB4" w:rsidP="00CB1255">
      <w:pPr>
        <w:spacing w:after="0"/>
        <w:rPr>
          <w:rFonts w:ascii="Helvetica" w:hAnsi="Helvetica" w:cs="Arial"/>
          <w:sz w:val="24"/>
          <w:szCs w:val="24"/>
        </w:rPr>
      </w:pPr>
      <w:r w:rsidRPr="0026546B">
        <w:rPr>
          <w:rFonts w:ascii="Helvetica" w:hAnsi="Helvetica" w:cs="Arial"/>
          <w:sz w:val="24"/>
          <w:szCs w:val="24"/>
        </w:rPr>
        <w:tab/>
      </w:r>
      <w:r w:rsidRPr="0026546B">
        <w:rPr>
          <w:rFonts w:ascii="Helvetica" w:hAnsi="Helvetica" w:cs="Arial"/>
          <w:sz w:val="24"/>
          <w:szCs w:val="24"/>
        </w:rPr>
        <w:tab/>
      </w:r>
      <w:r w:rsidRPr="0026546B">
        <w:rPr>
          <w:rFonts w:ascii="Helvetica" w:hAnsi="Helvetica" w:cs="Arial"/>
          <w:sz w:val="24"/>
          <w:szCs w:val="24"/>
        </w:rPr>
        <w:tab/>
      </w:r>
      <w:r w:rsidRPr="0026546B">
        <w:rPr>
          <w:rFonts w:ascii="Helvetica" w:hAnsi="Helvetica" w:cs="Arial"/>
          <w:sz w:val="24"/>
          <w:szCs w:val="24"/>
        </w:rPr>
        <w:tab/>
      </w:r>
      <w:r w:rsidR="00395188">
        <w:rPr>
          <w:rFonts w:ascii="Helvetica" w:hAnsi="Helvetica" w:cs="Arial"/>
          <w:sz w:val="24"/>
          <w:szCs w:val="24"/>
        </w:rPr>
        <w:tab/>
      </w:r>
      <w:r w:rsidRPr="0026546B">
        <w:rPr>
          <w:rFonts w:ascii="Helvetica" w:hAnsi="Helvetica" w:cs="Arial"/>
          <w:sz w:val="24"/>
          <w:szCs w:val="24"/>
        </w:rPr>
        <w:t>Federal Highway Administration</w:t>
      </w:r>
    </w:p>
    <w:p w:rsidR="00682CB4" w:rsidRPr="0026546B" w:rsidRDefault="00682CB4" w:rsidP="00CB1255">
      <w:pPr>
        <w:spacing w:after="0"/>
        <w:rPr>
          <w:rFonts w:ascii="Helvetica" w:hAnsi="Helvetica" w:cs="Arial"/>
          <w:sz w:val="24"/>
          <w:szCs w:val="24"/>
        </w:rPr>
      </w:pPr>
      <w:r w:rsidRPr="0026546B">
        <w:rPr>
          <w:rFonts w:ascii="Helvetica" w:hAnsi="Helvetica" w:cs="Arial"/>
          <w:sz w:val="24"/>
          <w:szCs w:val="24"/>
        </w:rPr>
        <w:tab/>
      </w:r>
      <w:r w:rsidRPr="0026546B">
        <w:rPr>
          <w:rFonts w:ascii="Helvetica" w:hAnsi="Helvetica" w:cs="Arial"/>
          <w:sz w:val="24"/>
          <w:szCs w:val="24"/>
        </w:rPr>
        <w:tab/>
      </w:r>
      <w:r w:rsidRPr="0026546B">
        <w:rPr>
          <w:rFonts w:ascii="Helvetica" w:hAnsi="Helvetica" w:cs="Arial"/>
          <w:sz w:val="24"/>
          <w:szCs w:val="24"/>
        </w:rPr>
        <w:tab/>
      </w:r>
      <w:r w:rsidRPr="0026546B">
        <w:rPr>
          <w:rFonts w:ascii="Helvetica" w:hAnsi="Helvetica" w:cs="Arial"/>
          <w:sz w:val="24"/>
          <w:szCs w:val="24"/>
        </w:rPr>
        <w:tab/>
      </w:r>
      <w:r w:rsidR="00395188">
        <w:rPr>
          <w:rFonts w:ascii="Helvetica" w:hAnsi="Helvetica" w:cs="Arial"/>
          <w:sz w:val="24"/>
          <w:szCs w:val="24"/>
        </w:rPr>
        <w:tab/>
      </w:r>
      <w:r w:rsidRPr="0026546B">
        <w:rPr>
          <w:rFonts w:ascii="Helvetica" w:hAnsi="Helvetica" w:cs="Arial"/>
          <w:sz w:val="24"/>
          <w:szCs w:val="24"/>
        </w:rPr>
        <w:t>Federal Transit Administration</w:t>
      </w:r>
    </w:p>
    <w:p w:rsidR="00682CB4" w:rsidRPr="0026546B" w:rsidRDefault="00682CB4" w:rsidP="00CB1255">
      <w:pPr>
        <w:spacing w:after="0"/>
        <w:rPr>
          <w:rFonts w:ascii="Helvetica" w:hAnsi="Helvetica" w:cs="Arial"/>
          <w:sz w:val="24"/>
          <w:szCs w:val="24"/>
        </w:rPr>
      </w:pPr>
    </w:p>
    <w:p w:rsidR="00682CB4" w:rsidRDefault="00682CB4" w:rsidP="00CB1255">
      <w:pPr>
        <w:spacing w:after="0"/>
        <w:rPr>
          <w:rFonts w:ascii="Helvetica" w:hAnsi="Helvetica" w:cs="Arial"/>
          <w:sz w:val="24"/>
          <w:szCs w:val="24"/>
        </w:rPr>
      </w:pPr>
      <w:r w:rsidRPr="0026546B">
        <w:rPr>
          <w:rFonts w:ascii="Helvetica" w:hAnsi="Helvetica" w:cs="Arial"/>
          <w:sz w:val="24"/>
          <w:szCs w:val="24"/>
        </w:rPr>
        <w:t>PREPARED BY:</w:t>
      </w:r>
      <w:r w:rsidRPr="0026546B">
        <w:rPr>
          <w:rFonts w:ascii="Helvetica" w:hAnsi="Helvetica" w:cs="Arial"/>
          <w:sz w:val="24"/>
          <w:szCs w:val="24"/>
        </w:rPr>
        <w:tab/>
      </w:r>
      <w:r w:rsidRPr="0026546B">
        <w:rPr>
          <w:rFonts w:ascii="Helvetica" w:hAnsi="Helvetica" w:cs="Arial"/>
          <w:sz w:val="24"/>
          <w:szCs w:val="24"/>
        </w:rPr>
        <w:tab/>
      </w:r>
      <w:r w:rsidR="00395188">
        <w:rPr>
          <w:rFonts w:ascii="Helvetica" w:hAnsi="Helvetica" w:cs="Arial"/>
          <w:sz w:val="24"/>
          <w:szCs w:val="24"/>
        </w:rPr>
        <w:tab/>
      </w:r>
      <w:r w:rsidR="00462CD8">
        <w:rPr>
          <w:rFonts w:ascii="Helvetica" w:hAnsi="Helvetica" w:cs="Arial"/>
          <w:sz w:val="24"/>
          <w:szCs w:val="24"/>
        </w:rPr>
        <w:t>Sam Cole</w:t>
      </w:r>
      <w:r w:rsidRPr="0026546B">
        <w:rPr>
          <w:rFonts w:ascii="Helvetica" w:hAnsi="Helvetica" w:cs="Arial"/>
          <w:sz w:val="24"/>
          <w:szCs w:val="24"/>
        </w:rPr>
        <w:t>, MPO Director</w:t>
      </w:r>
    </w:p>
    <w:p w:rsidR="00395188" w:rsidRPr="0026546B" w:rsidRDefault="00395188" w:rsidP="00CB1255">
      <w:pPr>
        <w:spacing w:after="0"/>
        <w:rPr>
          <w:rFonts w:ascii="Helvetica" w:hAnsi="Helvetica" w:cs="Arial"/>
          <w:sz w:val="24"/>
          <w:szCs w:val="24"/>
        </w:rPr>
      </w:pPr>
      <w:r>
        <w:rPr>
          <w:rFonts w:ascii="Helvetica" w:hAnsi="Helvetica" w:cs="Arial"/>
          <w:sz w:val="24"/>
          <w:szCs w:val="24"/>
        </w:rPr>
        <w:tab/>
      </w:r>
      <w:r>
        <w:rPr>
          <w:rFonts w:ascii="Helvetica" w:hAnsi="Helvetica" w:cs="Arial"/>
          <w:sz w:val="24"/>
          <w:szCs w:val="24"/>
        </w:rPr>
        <w:tab/>
      </w:r>
      <w:r>
        <w:rPr>
          <w:rFonts w:ascii="Helvetica" w:hAnsi="Helvetica" w:cs="Arial"/>
          <w:sz w:val="24"/>
          <w:szCs w:val="24"/>
        </w:rPr>
        <w:tab/>
      </w:r>
      <w:r>
        <w:rPr>
          <w:rFonts w:ascii="Helvetica" w:hAnsi="Helvetica" w:cs="Arial"/>
          <w:sz w:val="24"/>
          <w:szCs w:val="24"/>
        </w:rPr>
        <w:tab/>
      </w:r>
      <w:r>
        <w:rPr>
          <w:rFonts w:ascii="Helvetica" w:hAnsi="Helvetica" w:cs="Arial"/>
          <w:sz w:val="24"/>
          <w:szCs w:val="24"/>
        </w:rPr>
        <w:tab/>
      </w:r>
      <w:r w:rsidR="00462CD8">
        <w:rPr>
          <w:rFonts w:ascii="Helvetica" w:hAnsi="Helvetica" w:cs="Arial"/>
          <w:sz w:val="24"/>
          <w:szCs w:val="24"/>
        </w:rPr>
        <w:t>Natasha Elliott</w:t>
      </w:r>
      <w:r>
        <w:rPr>
          <w:rFonts w:ascii="Helvetica" w:hAnsi="Helvetica" w:cs="Arial"/>
          <w:sz w:val="24"/>
          <w:szCs w:val="24"/>
        </w:rPr>
        <w:t>, MPO Planner</w:t>
      </w:r>
    </w:p>
    <w:p w:rsidR="00682CB4" w:rsidRPr="0026546B" w:rsidRDefault="00682CB4" w:rsidP="00CB1255">
      <w:pPr>
        <w:spacing w:after="0"/>
        <w:rPr>
          <w:rFonts w:ascii="Helvetica" w:hAnsi="Helvetica" w:cs="Arial"/>
          <w:sz w:val="24"/>
          <w:szCs w:val="24"/>
        </w:rPr>
      </w:pPr>
      <w:r w:rsidRPr="0026546B">
        <w:rPr>
          <w:rFonts w:ascii="Helvetica" w:hAnsi="Helvetica" w:cs="Arial"/>
          <w:sz w:val="24"/>
          <w:szCs w:val="24"/>
        </w:rPr>
        <w:tab/>
      </w:r>
      <w:r w:rsidRPr="0026546B">
        <w:rPr>
          <w:rFonts w:ascii="Helvetica" w:hAnsi="Helvetica" w:cs="Arial"/>
          <w:sz w:val="24"/>
          <w:szCs w:val="24"/>
        </w:rPr>
        <w:tab/>
      </w:r>
      <w:r w:rsidRPr="0026546B">
        <w:rPr>
          <w:rFonts w:ascii="Helvetica" w:hAnsi="Helvetica" w:cs="Arial"/>
          <w:sz w:val="24"/>
          <w:szCs w:val="24"/>
        </w:rPr>
        <w:tab/>
      </w:r>
      <w:r w:rsidRPr="0026546B">
        <w:rPr>
          <w:rFonts w:ascii="Helvetica" w:hAnsi="Helvetica" w:cs="Arial"/>
          <w:sz w:val="24"/>
          <w:szCs w:val="24"/>
        </w:rPr>
        <w:tab/>
      </w:r>
      <w:r w:rsidR="00395188">
        <w:rPr>
          <w:rFonts w:ascii="Helvetica" w:hAnsi="Helvetica" w:cs="Arial"/>
          <w:sz w:val="24"/>
          <w:szCs w:val="24"/>
        </w:rPr>
        <w:tab/>
      </w:r>
      <w:r w:rsidRPr="0026546B">
        <w:rPr>
          <w:rFonts w:ascii="Helvetica" w:hAnsi="Helvetica" w:cs="Arial"/>
          <w:sz w:val="24"/>
          <w:szCs w:val="24"/>
        </w:rPr>
        <w:t>Danville Area Transportation Study</w:t>
      </w:r>
    </w:p>
    <w:p w:rsidR="00682CB4" w:rsidRPr="0026546B" w:rsidRDefault="00682CB4" w:rsidP="00395188">
      <w:pPr>
        <w:spacing w:after="0"/>
        <w:rPr>
          <w:rFonts w:ascii="Helvetica" w:hAnsi="Helvetica" w:cs="Arial"/>
          <w:sz w:val="24"/>
          <w:szCs w:val="24"/>
        </w:rPr>
      </w:pPr>
      <w:r w:rsidRPr="0026546B">
        <w:rPr>
          <w:rFonts w:ascii="Helvetica" w:hAnsi="Helvetica" w:cs="Arial"/>
          <w:sz w:val="24"/>
          <w:szCs w:val="24"/>
        </w:rPr>
        <w:tab/>
      </w:r>
      <w:r w:rsidRPr="0026546B">
        <w:rPr>
          <w:rFonts w:ascii="Helvetica" w:hAnsi="Helvetica" w:cs="Arial"/>
          <w:sz w:val="24"/>
          <w:szCs w:val="24"/>
        </w:rPr>
        <w:tab/>
      </w:r>
      <w:r w:rsidRPr="0026546B">
        <w:rPr>
          <w:rFonts w:ascii="Helvetica" w:hAnsi="Helvetica" w:cs="Arial"/>
          <w:sz w:val="24"/>
          <w:szCs w:val="24"/>
        </w:rPr>
        <w:tab/>
      </w:r>
      <w:r w:rsidRPr="0026546B">
        <w:rPr>
          <w:rFonts w:ascii="Helvetica" w:hAnsi="Helvetica" w:cs="Arial"/>
          <w:sz w:val="24"/>
          <w:szCs w:val="24"/>
        </w:rPr>
        <w:tab/>
      </w:r>
    </w:p>
    <w:p w:rsidR="00682CB4" w:rsidRPr="0026546B" w:rsidRDefault="00682CB4" w:rsidP="00CB1255">
      <w:pPr>
        <w:spacing w:after="0"/>
        <w:rPr>
          <w:rFonts w:ascii="Helvetica" w:hAnsi="Helvetica" w:cs="Arial"/>
          <w:sz w:val="24"/>
          <w:szCs w:val="24"/>
        </w:rPr>
      </w:pPr>
    </w:p>
    <w:p w:rsidR="00395188" w:rsidRPr="0026546B" w:rsidRDefault="00395188" w:rsidP="00395188">
      <w:pPr>
        <w:spacing w:after="0"/>
        <w:rPr>
          <w:rFonts w:ascii="Helvetica" w:hAnsi="Helvetica" w:cs="Arial"/>
          <w:sz w:val="24"/>
          <w:szCs w:val="24"/>
        </w:rPr>
      </w:pPr>
      <w:r>
        <w:rPr>
          <w:rFonts w:ascii="Helvetica" w:hAnsi="Helvetica" w:cs="Arial"/>
          <w:sz w:val="24"/>
          <w:szCs w:val="24"/>
        </w:rPr>
        <w:t>CONTACT INFORMATION:</w:t>
      </w:r>
      <w:r>
        <w:rPr>
          <w:rFonts w:ascii="Helvetica" w:hAnsi="Helvetica" w:cs="Arial"/>
          <w:sz w:val="24"/>
          <w:szCs w:val="24"/>
        </w:rPr>
        <w:tab/>
      </w:r>
      <w:r w:rsidR="00462CD8">
        <w:rPr>
          <w:rFonts w:ascii="Helvetica" w:hAnsi="Helvetica" w:cs="Arial"/>
          <w:sz w:val="24"/>
          <w:szCs w:val="24"/>
        </w:rPr>
        <w:t>Sam Cole</w:t>
      </w:r>
      <w:r>
        <w:rPr>
          <w:rFonts w:ascii="Helvetica" w:hAnsi="Helvetica" w:cs="Arial"/>
          <w:sz w:val="24"/>
          <w:szCs w:val="24"/>
        </w:rPr>
        <w:t xml:space="preserve">, MPO </w:t>
      </w:r>
      <w:r w:rsidR="009E15D1">
        <w:rPr>
          <w:rFonts w:ascii="Helvetica" w:hAnsi="Helvetica" w:cs="Arial"/>
          <w:sz w:val="24"/>
          <w:szCs w:val="24"/>
        </w:rPr>
        <w:t>Director</w:t>
      </w:r>
    </w:p>
    <w:p w:rsidR="00395188" w:rsidRPr="0026546B" w:rsidRDefault="00395188" w:rsidP="00395188">
      <w:pPr>
        <w:spacing w:after="0"/>
        <w:rPr>
          <w:rFonts w:ascii="Helvetica" w:hAnsi="Helvetica" w:cs="Arial"/>
          <w:sz w:val="24"/>
          <w:szCs w:val="24"/>
        </w:rPr>
      </w:pPr>
      <w:r w:rsidRPr="0026546B">
        <w:rPr>
          <w:rFonts w:ascii="Helvetica" w:hAnsi="Helvetica" w:cs="Arial"/>
          <w:sz w:val="24"/>
          <w:szCs w:val="24"/>
        </w:rPr>
        <w:tab/>
      </w:r>
      <w:r w:rsidRPr="0026546B">
        <w:rPr>
          <w:rFonts w:ascii="Helvetica" w:hAnsi="Helvetica" w:cs="Arial"/>
          <w:sz w:val="24"/>
          <w:szCs w:val="24"/>
        </w:rPr>
        <w:tab/>
      </w:r>
      <w:r w:rsidRPr="0026546B">
        <w:rPr>
          <w:rFonts w:ascii="Helvetica" w:hAnsi="Helvetica" w:cs="Arial"/>
          <w:sz w:val="24"/>
          <w:szCs w:val="24"/>
        </w:rPr>
        <w:tab/>
      </w:r>
      <w:r w:rsidRPr="0026546B">
        <w:rPr>
          <w:rFonts w:ascii="Helvetica" w:hAnsi="Helvetica" w:cs="Arial"/>
          <w:sz w:val="24"/>
          <w:szCs w:val="24"/>
        </w:rPr>
        <w:tab/>
      </w:r>
      <w:r>
        <w:rPr>
          <w:rFonts w:ascii="Helvetica" w:hAnsi="Helvetica" w:cs="Arial"/>
          <w:sz w:val="24"/>
          <w:szCs w:val="24"/>
        </w:rPr>
        <w:tab/>
      </w:r>
      <w:r w:rsidRPr="0026546B">
        <w:rPr>
          <w:rFonts w:ascii="Helvetica" w:hAnsi="Helvetica" w:cs="Arial"/>
          <w:sz w:val="24"/>
          <w:szCs w:val="24"/>
        </w:rPr>
        <w:t>Danville Area Transportation Study</w:t>
      </w:r>
    </w:p>
    <w:p w:rsidR="00395188" w:rsidRPr="0026546B" w:rsidRDefault="00395188" w:rsidP="00395188">
      <w:pPr>
        <w:spacing w:after="0"/>
        <w:rPr>
          <w:rFonts w:ascii="Helvetica" w:hAnsi="Helvetica" w:cs="Arial"/>
          <w:sz w:val="24"/>
          <w:szCs w:val="24"/>
        </w:rPr>
      </w:pPr>
      <w:r w:rsidRPr="0026546B">
        <w:rPr>
          <w:rFonts w:ascii="Helvetica" w:hAnsi="Helvetica" w:cs="Arial"/>
          <w:sz w:val="24"/>
          <w:szCs w:val="24"/>
        </w:rPr>
        <w:tab/>
      </w:r>
      <w:r w:rsidRPr="0026546B">
        <w:rPr>
          <w:rFonts w:ascii="Helvetica" w:hAnsi="Helvetica" w:cs="Arial"/>
          <w:sz w:val="24"/>
          <w:szCs w:val="24"/>
        </w:rPr>
        <w:tab/>
      </w:r>
      <w:r w:rsidRPr="0026546B">
        <w:rPr>
          <w:rFonts w:ascii="Helvetica" w:hAnsi="Helvetica" w:cs="Arial"/>
          <w:sz w:val="24"/>
          <w:szCs w:val="24"/>
        </w:rPr>
        <w:tab/>
      </w:r>
      <w:r w:rsidRPr="0026546B">
        <w:rPr>
          <w:rFonts w:ascii="Helvetica" w:hAnsi="Helvetica" w:cs="Arial"/>
          <w:sz w:val="24"/>
          <w:szCs w:val="24"/>
        </w:rPr>
        <w:tab/>
      </w:r>
      <w:r>
        <w:rPr>
          <w:rFonts w:ascii="Helvetica" w:hAnsi="Helvetica" w:cs="Arial"/>
          <w:sz w:val="24"/>
          <w:szCs w:val="24"/>
        </w:rPr>
        <w:tab/>
      </w:r>
      <w:r w:rsidRPr="0026546B">
        <w:rPr>
          <w:rFonts w:ascii="Helvetica" w:hAnsi="Helvetica" w:cs="Arial"/>
          <w:sz w:val="24"/>
          <w:szCs w:val="24"/>
        </w:rPr>
        <w:t>1155 E. Voorhees Street, Suite A</w:t>
      </w:r>
    </w:p>
    <w:p w:rsidR="00395188" w:rsidRPr="0026546B" w:rsidRDefault="00395188" w:rsidP="00395188">
      <w:pPr>
        <w:spacing w:after="0"/>
        <w:rPr>
          <w:rFonts w:ascii="Helvetica" w:hAnsi="Helvetica" w:cs="Arial"/>
          <w:sz w:val="24"/>
          <w:szCs w:val="24"/>
        </w:rPr>
      </w:pPr>
      <w:r w:rsidRPr="0026546B">
        <w:rPr>
          <w:rFonts w:ascii="Helvetica" w:hAnsi="Helvetica" w:cs="Arial"/>
          <w:sz w:val="24"/>
          <w:szCs w:val="24"/>
        </w:rPr>
        <w:tab/>
      </w:r>
      <w:r w:rsidRPr="0026546B">
        <w:rPr>
          <w:rFonts w:ascii="Helvetica" w:hAnsi="Helvetica" w:cs="Arial"/>
          <w:sz w:val="24"/>
          <w:szCs w:val="24"/>
        </w:rPr>
        <w:tab/>
      </w:r>
      <w:r w:rsidRPr="0026546B">
        <w:rPr>
          <w:rFonts w:ascii="Helvetica" w:hAnsi="Helvetica" w:cs="Arial"/>
          <w:sz w:val="24"/>
          <w:szCs w:val="24"/>
        </w:rPr>
        <w:tab/>
      </w:r>
      <w:r w:rsidRPr="0026546B">
        <w:rPr>
          <w:rFonts w:ascii="Helvetica" w:hAnsi="Helvetica" w:cs="Arial"/>
          <w:sz w:val="24"/>
          <w:szCs w:val="24"/>
        </w:rPr>
        <w:tab/>
      </w:r>
      <w:r>
        <w:rPr>
          <w:rFonts w:ascii="Helvetica" w:hAnsi="Helvetica" w:cs="Arial"/>
          <w:sz w:val="24"/>
          <w:szCs w:val="24"/>
        </w:rPr>
        <w:tab/>
      </w:r>
      <w:r w:rsidRPr="0026546B">
        <w:rPr>
          <w:rFonts w:ascii="Helvetica" w:hAnsi="Helvetica" w:cs="Arial"/>
          <w:sz w:val="24"/>
          <w:szCs w:val="24"/>
        </w:rPr>
        <w:t>Danville, Illinois 61832</w:t>
      </w:r>
    </w:p>
    <w:p w:rsidR="00395188" w:rsidRPr="0026546B" w:rsidRDefault="00395188" w:rsidP="00395188">
      <w:pPr>
        <w:spacing w:after="0"/>
        <w:rPr>
          <w:rFonts w:ascii="Helvetica" w:hAnsi="Helvetica" w:cs="Arial"/>
          <w:sz w:val="24"/>
          <w:szCs w:val="24"/>
        </w:rPr>
      </w:pPr>
      <w:r w:rsidRPr="0026546B">
        <w:rPr>
          <w:rFonts w:ascii="Helvetica" w:hAnsi="Helvetica" w:cs="Arial"/>
          <w:sz w:val="24"/>
          <w:szCs w:val="24"/>
        </w:rPr>
        <w:tab/>
      </w:r>
      <w:r w:rsidRPr="0026546B">
        <w:rPr>
          <w:rFonts w:ascii="Helvetica" w:hAnsi="Helvetica" w:cs="Arial"/>
          <w:sz w:val="24"/>
          <w:szCs w:val="24"/>
        </w:rPr>
        <w:tab/>
      </w:r>
      <w:r w:rsidRPr="0026546B">
        <w:rPr>
          <w:rFonts w:ascii="Helvetica" w:hAnsi="Helvetica" w:cs="Arial"/>
          <w:sz w:val="24"/>
          <w:szCs w:val="24"/>
        </w:rPr>
        <w:tab/>
      </w:r>
      <w:r w:rsidRPr="0026546B">
        <w:rPr>
          <w:rFonts w:ascii="Helvetica" w:hAnsi="Helvetica" w:cs="Arial"/>
          <w:sz w:val="24"/>
          <w:szCs w:val="24"/>
        </w:rPr>
        <w:tab/>
      </w:r>
      <w:r>
        <w:rPr>
          <w:rFonts w:ascii="Helvetica" w:hAnsi="Helvetica" w:cs="Arial"/>
          <w:sz w:val="24"/>
          <w:szCs w:val="24"/>
        </w:rPr>
        <w:tab/>
      </w:r>
      <w:r w:rsidRPr="0026546B">
        <w:rPr>
          <w:rFonts w:ascii="Helvetica" w:hAnsi="Helvetica" w:cs="Arial"/>
          <w:sz w:val="24"/>
          <w:szCs w:val="24"/>
        </w:rPr>
        <w:t xml:space="preserve">Phone:  (217) 431- </w:t>
      </w:r>
      <w:r w:rsidR="009E15D1">
        <w:rPr>
          <w:rFonts w:ascii="Helvetica" w:hAnsi="Helvetica" w:cs="Arial"/>
          <w:sz w:val="24"/>
          <w:szCs w:val="24"/>
        </w:rPr>
        <w:t>2384</w:t>
      </w:r>
    </w:p>
    <w:p w:rsidR="00395188" w:rsidRPr="0026546B" w:rsidRDefault="00395188" w:rsidP="00395188">
      <w:pPr>
        <w:spacing w:after="0"/>
        <w:rPr>
          <w:rFonts w:ascii="Helvetica" w:hAnsi="Helvetica" w:cs="Arial"/>
          <w:sz w:val="24"/>
          <w:szCs w:val="24"/>
        </w:rPr>
      </w:pPr>
      <w:r w:rsidRPr="0026546B">
        <w:rPr>
          <w:rFonts w:ascii="Helvetica" w:hAnsi="Helvetica" w:cs="Arial"/>
          <w:sz w:val="24"/>
          <w:szCs w:val="24"/>
        </w:rPr>
        <w:tab/>
      </w:r>
      <w:r w:rsidRPr="0026546B">
        <w:rPr>
          <w:rFonts w:ascii="Helvetica" w:hAnsi="Helvetica" w:cs="Arial"/>
          <w:sz w:val="24"/>
          <w:szCs w:val="24"/>
        </w:rPr>
        <w:tab/>
      </w:r>
      <w:r w:rsidRPr="0026546B">
        <w:rPr>
          <w:rFonts w:ascii="Helvetica" w:hAnsi="Helvetica" w:cs="Arial"/>
          <w:sz w:val="24"/>
          <w:szCs w:val="24"/>
        </w:rPr>
        <w:tab/>
      </w:r>
      <w:r w:rsidRPr="0026546B">
        <w:rPr>
          <w:rFonts w:ascii="Helvetica" w:hAnsi="Helvetica" w:cs="Arial"/>
          <w:sz w:val="24"/>
          <w:szCs w:val="24"/>
        </w:rPr>
        <w:tab/>
      </w:r>
      <w:r>
        <w:rPr>
          <w:rFonts w:ascii="Helvetica" w:hAnsi="Helvetica" w:cs="Arial"/>
          <w:sz w:val="24"/>
          <w:szCs w:val="24"/>
        </w:rPr>
        <w:tab/>
      </w:r>
      <w:r w:rsidRPr="0026546B">
        <w:rPr>
          <w:rFonts w:ascii="Helvetica" w:hAnsi="Helvetica" w:cs="Arial"/>
          <w:sz w:val="24"/>
          <w:szCs w:val="24"/>
        </w:rPr>
        <w:t xml:space="preserve">Email:   </w:t>
      </w:r>
      <w:r w:rsidR="00462CD8">
        <w:rPr>
          <w:rFonts w:ascii="Helvetica" w:hAnsi="Helvetica" w:cs="Arial"/>
          <w:sz w:val="24"/>
          <w:szCs w:val="24"/>
        </w:rPr>
        <w:t>scole</w:t>
      </w:r>
      <w:r>
        <w:rPr>
          <w:rFonts w:ascii="Helvetica" w:hAnsi="Helvetica" w:cs="Arial"/>
          <w:sz w:val="24"/>
          <w:szCs w:val="24"/>
        </w:rPr>
        <w:t>@cityofdanville.org</w:t>
      </w:r>
    </w:p>
    <w:p w:rsidR="006D0003" w:rsidRPr="0026546B" w:rsidRDefault="00682CB4" w:rsidP="00BB7C59">
      <w:pPr>
        <w:rPr>
          <w:rFonts w:ascii="Helvetica" w:hAnsi="Helvetica" w:cs="Arial"/>
          <w:b/>
          <w:sz w:val="32"/>
          <w:szCs w:val="32"/>
        </w:rPr>
      </w:pPr>
      <w:r w:rsidRPr="0026546B">
        <w:rPr>
          <w:rFonts w:ascii="Helvetica" w:hAnsi="Helvetica" w:cs="Arial"/>
          <w:b/>
          <w:sz w:val="32"/>
          <w:szCs w:val="32"/>
        </w:rPr>
        <w:br w:type="page"/>
      </w:r>
      <w:r w:rsidR="006D0003" w:rsidRPr="0026546B">
        <w:rPr>
          <w:rFonts w:ascii="Helvetica" w:hAnsi="Helvetica" w:cs="Arial"/>
          <w:b/>
          <w:sz w:val="32"/>
          <w:szCs w:val="32"/>
        </w:rPr>
        <w:lastRenderedPageBreak/>
        <w:t>Table of Contents</w:t>
      </w:r>
    </w:p>
    <w:p w:rsidR="009C6047" w:rsidRPr="002345BF" w:rsidRDefault="009C6047" w:rsidP="001C79A3">
      <w:pPr>
        <w:spacing w:line="360" w:lineRule="auto"/>
        <w:rPr>
          <w:rFonts w:ascii="Helvetica" w:hAnsi="Helvetica" w:cs="Arial"/>
          <w:sz w:val="24"/>
          <w:szCs w:val="24"/>
        </w:rPr>
      </w:pPr>
      <w:r w:rsidRPr="0026546B">
        <w:rPr>
          <w:rFonts w:ascii="Helvetica" w:hAnsi="Helvetica" w:cs="Arial"/>
          <w:b/>
          <w:sz w:val="24"/>
          <w:szCs w:val="24"/>
        </w:rPr>
        <w:t>Glossary</w:t>
      </w:r>
      <w:r w:rsidR="002345BF" w:rsidRPr="002345BF">
        <w:rPr>
          <w:rFonts w:ascii="Helvetica" w:hAnsi="Helvetica" w:cs="Arial"/>
          <w:sz w:val="24"/>
          <w:szCs w:val="24"/>
        </w:rPr>
        <w:t>………………………………………………………………</w:t>
      </w:r>
      <w:r w:rsidR="0098626C">
        <w:rPr>
          <w:rFonts w:ascii="Helvetica" w:hAnsi="Helvetica" w:cs="Arial"/>
          <w:sz w:val="24"/>
          <w:szCs w:val="24"/>
        </w:rPr>
        <w:t>….</w:t>
      </w:r>
      <w:r w:rsidR="002345BF" w:rsidRPr="002345BF">
        <w:rPr>
          <w:rFonts w:ascii="Helvetica" w:hAnsi="Helvetica" w:cs="Arial"/>
          <w:sz w:val="24"/>
          <w:szCs w:val="24"/>
        </w:rPr>
        <w:t>………………..pg.</w:t>
      </w:r>
      <w:r w:rsidR="0098626C">
        <w:rPr>
          <w:rFonts w:ascii="Helvetica" w:hAnsi="Helvetica" w:cs="Arial"/>
          <w:sz w:val="24"/>
          <w:szCs w:val="24"/>
        </w:rPr>
        <w:t xml:space="preserve"> 0</w:t>
      </w:r>
      <w:r w:rsidR="002345BF" w:rsidRPr="002345BF">
        <w:rPr>
          <w:rFonts w:ascii="Helvetica" w:hAnsi="Helvetica" w:cs="Arial"/>
          <w:sz w:val="24"/>
          <w:szCs w:val="24"/>
        </w:rPr>
        <w:t>4</w:t>
      </w:r>
    </w:p>
    <w:p w:rsidR="006D0003" w:rsidRPr="0026546B" w:rsidRDefault="006D0003" w:rsidP="001C79A3">
      <w:pPr>
        <w:pStyle w:val="ListParagraph"/>
        <w:numPr>
          <w:ilvl w:val="0"/>
          <w:numId w:val="1"/>
        </w:numPr>
        <w:spacing w:line="360" w:lineRule="auto"/>
        <w:rPr>
          <w:rFonts w:ascii="Helvetica" w:hAnsi="Helvetica" w:cs="Arial"/>
          <w:b/>
          <w:sz w:val="24"/>
          <w:szCs w:val="24"/>
        </w:rPr>
      </w:pPr>
      <w:r w:rsidRPr="0026546B">
        <w:rPr>
          <w:rFonts w:ascii="Helvetica" w:hAnsi="Helvetica" w:cs="Arial"/>
          <w:b/>
          <w:sz w:val="24"/>
          <w:szCs w:val="24"/>
        </w:rPr>
        <w:t>Introductio</w:t>
      </w:r>
      <w:r w:rsidR="002345BF">
        <w:rPr>
          <w:rFonts w:ascii="Helvetica" w:hAnsi="Helvetica" w:cs="Arial"/>
          <w:b/>
          <w:sz w:val="24"/>
          <w:szCs w:val="24"/>
        </w:rPr>
        <w:t>n</w:t>
      </w:r>
      <w:r w:rsidR="0098626C">
        <w:rPr>
          <w:rFonts w:ascii="Helvetica" w:hAnsi="Helvetica" w:cs="Arial"/>
          <w:sz w:val="24"/>
          <w:szCs w:val="24"/>
        </w:rPr>
        <w:t>………………………………………………</w:t>
      </w:r>
      <w:r w:rsidR="00C9213C">
        <w:rPr>
          <w:rFonts w:ascii="Helvetica" w:hAnsi="Helvetica" w:cs="Arial"/>
          <w:sz w:val="24"/>
          <w:szCs w:val="24"/>
        </w:rPr>
        <w:t>..</w:t>
      </w:r>
      <w:r w:rsidR="0098626C">
        <w:rPr>
          <w:rFonts w:ascii="Helvetica" w:hAnsi="Helvetica" w:cs="Arial"/>
          <w:sz w:val="24"/>
          <w:szCs w:val="24"/>
        </w:rPr>
        <w:t>…...</w:t>
      </w:r>
      <w:r w:rsidR="002345BF">
        <w:rPr>
          <w:rFonts w:ascii="Helvetica" w:hAnsi="Helvetica" w:cs="Arial"/>
          <w:sz w:val="24"/>
          <w:szCs w:val="24"/>
        </w:rPr>
        <w:t>.……………pg.</w:t>
      </w:r>
      <w:r w:rsidR="0098626C">
        <w:rPr>
          <w:rFonts w:ascii="Helvetica" w:hAnsi="Helvetica" w:cs="Arial"/>
          <w:sz w:val="24"/>
          <w:szCs w:val="24"/>
        </w:rPr>
        <w:t xml:space="preserve"> 0</w:t>
      </w:r>
      <w:r w:rsidR="002345BF">
        <w:rPr>
          <w:rFonts w:ascii="Helvetica" w:hAnsi="Helvetica" w:cs="Arial"/>
          <w:sz w:val="24"/>
          <w:szCs w:val="24"/>
        </w:rPr>
        <w:t>6</w:t>
      </w:r>
    </w:p>
    <w:p w:rsidR="009C6047" w:rsidRPr="0026546B" w:rsidRDefault="009C6047" w:rsidP="001C79A3">
      <w:pPr>
        <w:pStyle w:val="ListParagraph"/>
        <w:numPr>
          <w:ilvl w:val="1"/>
          <w:numId w:val="1"/>
        </w:numPr>
        <w:spacing w:line="360" w:lineRule="auto"/>
        <w:rPr>
          <w:rFonts w:ascii="Helvetica" w:hAnsi="Helvetica" w:cs="Arial"/>
          <w:b/>
          <w:sz w:val="24"/>
          <w:szCs w:val="24"/>
        </w:rPr>
      </w:pPr>
      <w:r w:rsidRPr="0026546B">
        <w:rPr>
          <w:rFonts w:ascii="Helvetica" w:hAnsi="Helvetica" w:cs="Arial"/>
          <w:sz w:val="24"/>
          <w:szCs w:val="24"/>
        </w:rPr>
        <w:t xml:space="preserve">MPO </w:t>
      </w:r>
      <w:r w:rsidR="006213C5">
        <w:rPr>
          <w:rFonts w:ascii="Helvetica" w:hAnsi="Helvetica" w:cs="Arial"/>
          <w:sz w:val="24"/>
          <w:szCs w:val="24"/>
        </w:rPr>
        <w:t>Overview</w:t>
      </w:r>
    </w:p>
    <w:p w:rsidR="009C6047" w:rsidRPr="0026546B" w:rsidRDefault="009C6047" w:rsidP="001C79A3">
      <w:pPr>
        <w:pStyle w:val="ListParagraph"/>
        <w:numPr>
          <w:ilvl w:val="2"/>
          <w:numId w:val="1"/>
        </w:numPr>
        <w:spacing w:line="360" w:lineRule="auto"/>
        <w:rPr>
          <w:rFonts w:ascii="Helvetica" w:hAnsi="Helvetica" w:cs="Arial"/>
          <w:b/>
          <w:sz w:val="24"/>
          <w:szCs w:val="24"/>
        </w:rPr>
      </w:pPr>
      <w:r w:rsidRPr="0026546B">
        <w:rPr>
          <w:rFonts w:ascii="Helvetica" w:hAnsi="Helvetica" w:cs="Arial"/>
          <w:sz w:val="24"/>
          <w:szCs w:val="24"/>
        </w:rPr>
        <w:t>DATS Urbanized Area</w:t>
      </w:r>
    </w:p>
    <w:p w:rsidR="004F257D" w:rsidRPr="004F257D" w:rsidRDefault="00513300" w:rsidP="001C79A3">
      <w:pPr>
        <w:pStyle w:val="ListParagraph"/>
        <w:numPr>
          <w:ilvl w:val="2"/>
          <w:numId w:val="1"/>
        </w:numPr>
        <w:spacing w:line="360" w:lineRule="auto"/>
        <w:rPr>
          <w:rFonts w:ascii="Helvetica" w:hAnsi="Helvetica" w:cs="Arial"/>
          <w:b/>
          <w:sz w:val="24"/>
          <w:szCs w:val="24"/>
        </w:rPr>
      </w:pPr>
      <w:r>
        <w:rPr>
          <w:rFonts w:ascii="Helvetica" w:hAnsi="Helvetica" w:cs="Arial"/>
          <w:sz w:val="24"/>
          <w:szCs w:val="24"/>
        </w:rPr>
        <w:t>DATS Planning Area</w:t>
      </w:r>
    </w:p>
    <w:p w:rsidR="009C6047" w:rsidRPr="0026546B" w:rsidRDefault="009C6047" w:rsidP="001C79A3">
      <w:pPr>
        <w:pStyle w:val="ListParagraph"/>
        <w:numPr>
          <w:ilvl w:val="2"/>
          <w:numId w:val="1"/>
        </w:numPr>
        <w:spacing w:line="360" w:lineRule="auto"/>
        <w:rPr>
          <w:rFonts w:ascii="Helvetica" w:hAnsi="Helvetica" w:cs="Arial"/>
          <w:b/>
          <w:sz w:val="24"/>
          <w:szCs w:val="24"/>
        </w:rPr>
      </w:pPr>
      <w:r w:rsidRPr="0026546B">
        <w:rPr>
          <w:rFonts w:ascii="Helvetica" w:hAnsi="Helvetica" w:cs="Arial"/>
          <w:sz w:val="24"/>
          <w:szCs w:val="24"/>
        </w:rPr>
        <w:t>DATS Organizational Structure</w:t>
      </w:r>
    </w:p>
    <w:p w:rsidR="009C6047" w:rsidRPr="0026546B" w:rsidRDefault="009C6047" w:rsidP="001C79A3">
      <w:pPr>
        <w:pStyle w:val="ListParagraph"/>
        <w:numPr>
          <w:ilvl w:val="2"/>
          <w:numId w:val="1"/>
        </w:numPr>
        <w:spacing w:line="360" w:lineRule="auto"/>
        <w:rPr>
          <w:rFonts w:ascii="Helvetica" w:hAnsi="Helvetica" w:cs="Arial"/>
          <w:b/>
          <w:sz w:val="24"/>
          <w:szCs w:val="24"/>
        </w:rPr>
      </w:pPr>
      <w:r w:rsidRPr="0026546B">
        <w:rPr>
          <w:rFonts w:ascii="Helvetica" w:hAnsi="Helvetica" w:cs="Arial"/>
          <w:sz w:val="24"/>
          <w:szCs w:val="24"/>
        </w:rPr>
        <w:t>DATS Staff Structure</w:t>
      </w:r>
    </w:p>
    <w:p w:rsidR="009C6047" w:rsidRPr="0026546B" w:rsidRDefault="009C6047" w:rsidP="001C79A3">
      <w:pPr>
        <w:pStyle w:val="ListParagraph"/>
        <w:numPr>
          <w:ilvl w:val="2"/>
          <w:numId w:val="1"/>
        </w:numPr>
        <w:spacing w:line="360" w:lineRule="auto"/>
        <w:rPr>
          <w:rFonts w:ascii="Helvetica" w:hAnsi="Helvetica" w:cs="Arial"/>
          <w:b/>
          <w:sz w:val="24"/>
          <w:szCs w:val="24"/>
        </w:rPr>
      </w:pPr>
      <w:r w:rsidRPr="0026546B">
        <w:rPr>
          <w:rFonts w:ascii="Helvetica" w:hAnsi="Helvetica" w:cs="Arial"/>
          <w:sz w:val="24"/>
          <w:szCs w:val="24"/>
        </w:rPr>
        <w:t>DATS Funding</w:t>
      </w:r>
    </w:p>
    <w:p w:rsidR="006D0003" w:rsidRPr="00DB051A" w:rsidRDefault="006D0003" w:rsidP="001C79A3">
      <w:pPr>
        <w:pStyle w:val="ListParagraph"/>
        <w:numPr>
          <w:ilvl w:val="0"/>
          <w:numId w:val="1"/>
        </w:numPr>
        <w:spacing w:line="360" w:lineRule="auto"/>
        <w:rPr>
          <w:rFonts w:ascii="Helvetica" w:hAnsi="Helvetica" w:cs="Arial"/>
          <w:sz w:val="24"/>
          <w:szCs w:val="24"/>
        </w:rPr>
      </w:pPr>
      <w:r w:rsidRPr="0026546B">
        <w:rPr>
          <w:rFonts w:ascii="Helvetica" w:hAnsi="Helvetica" w:cs="Arial"/>
          <w:b/>
          <w:sz w:val="24"/>
          <w:szCs w:val="24"/>
        </w:rPr>
        <w:t>Issues and Requirements</w:t>
      </w:r>
      <w:r w:rsidR="00DB051A" w:rsidRPr="00DB051A">
        <w:rPr>
          <w:rFonts w:ascii="Helvetica" w:hAnsi="Helvetica" w:cs="Arial"/>
          <w:sz w:val="24"/>
          <w:szCs w:val="24"/>
        </w:rPr>
        <w:t>……………………………………………</w:t>
      </w:r>
      <w:r w:rsidR="0098626C">
        <w:rPr>
          <w:rFonts w:ascii="Helvetica" w:hAnsi="Helvetica" w:cs="Arial"/>
          <w:sz w:val="24"/>
          <w:szCs w:val="24"/>
        </w:rPr>
        <w:t>…..</w:t>
      </w:r>
      <w:r w:rsidR="00DB051A" w:rsidRPr="00DB051A">
        <w:rPr>
          <w:rFonts w:ascii="Helvetica" w:hAnsi="Helvetica" w:cs="Arial"/>
          <w:sz w:val="24"/>
          <w:szCs w:val="24"/>
        </w:rPr>
        <w:t>…pg.</w:t>
      </w:r>
      <w:r w:rsidR="0098626C">
        <w:rPr>
          <w:rFonts w:ascii="Helvetica" w:hAnsi="Helvetica" w:cs="Arial"/>
          <w:sz w:val="24"/>
          <w:szCs w:val="24"/>
        </w:rPr>
        <w:t xml:space="preserve"> 0</w:t>
      </w:r>
      <w:r w:rsidR="00DB051A" w:rsidRPr="00DB051A">
        <w:rPr>
          <w:rFonts w:ascii="Helvetica" w:hAnsi="Helvetica" w:cs="Arial"/>
          <w:sz w:val="24"/>
          <w:szCs w:val="24"/>
        </w:rPr>
        <w:t>9</w:t>
      </w:r>
    </w:p>
    <w:p w:rsidR="006213C5" w:rsidRPr="00226EA1" w:rsidRDefault="006213C5" w:rsidP="001C79A3">
      <w:pPr>
        <w:pStyle w:val="ListParagraph"/>
        <w:numPr>
          <w:ilvl w:val="1"/>
          <w:numId w:val="1"/>
        </w:numPr>
        <w:spacing w:line="360" w:lineRule="auto"/>
        <w:rPr>
          <w:rFonts w:ascii="Helvetica" w:hAnsi="Helvetica" w:cs="Arial"/>
          <w:sz w:val="24"/>
          <w:szCs w:val="24"/>
        </w:rPr>
      </w:pPr>
      <w:r w:rsidRPr="00226EA1">
        <w:rPr>
          <w:rFonts w:ascii="Helvetica" w:hAnsi="Helvetica" w:cs="Arial"/>
          <w:sz w:val="24"/>
          <w:szCs w:val="24"/>
        </w:rPr>
        <w:t>UPWP Overview</w:t>
      </w:r>
    </w:p>
    <w:p w:rsidR="006213C5" w:rsidRPr="00226EA1" w:rsidRDefault="006213C5" w:rsidP="001C79A3">
      <w:pPr>
        <w:pStyle w:val="ListParagraph"/>
        <w:numPr>
          <w:ilvl w:val="1"/>
          <w:numId w:val="1"/>
        </w:numPr>
        <w:spacing w:line="360" w:lineRule="auto"/>
        <w:rPr>
          <w:rFonts w:ascii="Helvetica" w:hAnsi="Helvetica" w:cs="Arial"/>
          <w:sz w:val="24"/>
          <w:szCs w:val="24"/>
        </w:rPr>
      </w:pPr>
      <w:r w:rsidRPr="00226EA1">
        <w:rPr>
          <w:rFonts w:ascii="Helvetica" w:hAnsi="Helvetica" w:cs="Arial"/>
          <w:sz w:val="24"/>
          <w:szCs w:val="24"/>
        </w:rPr>
        <w:t>Planning Factors &amp; Federal Initiatives</w:t>
      </w:r>
    </w:p>
    <w:p w:rsidR="006213C5" w:rsidRPr="00226EA1" w:rsidRDefault="006213C5" w:rsidP="001C79A3">
      <w:pPr>
        <w:pStyle w:val="ListParagraph"/>
        <w:numPr>
          <w:ilvl w:val="1"/>
          <w:numId w:val="1"/>
        </w:numPr>
        <w:spacing w:line="360" w:lineRule="auto"/>
        <w:rPr>
          <w:rFonts w:ascii="Helvetica" w:hAnsi="Helvetica" w:cs="Arial"/>
          <w:sz w:val="24"/>
          <w:szCs w:val="24"/>
        </w:rPr>
      </w:pPr>
      <w:r w:rsidRPr="00226EA1">
        <w:rPr>
          <w:rFonts w:ascii="Helvetica" w:hAnsi="Helvetica" w:cs="Arial"/>
          <w:sz w:val="24"/>
          <w:szCs w:val="24"/>
        </w:rPr>
        <w:t>Public Participation</w:t>
      </w:r>
    </w:p>
    <w:p w:rsidR="006213C5" w:rsidRPr="00226EA1" w:rsidRDefault="006213C5" w:rsidP="001C79A3">
      <w:pPr>
        <w:pStyle w:val="ListParagraph"/>
        <w:numPr>
          <w:ilvl w:val="1"/>
          <w:numId w:val="1"/>
        </w:numPr>
        <w:spacing w:line="360" w:lineRule="auto"/>
        <w:rPr>
          <w:rFonts w:ascii="Helvetica" w:hAnsi="Helvetica" w:cs="Arial"/>
          <w:sz w:val="24"/>
          <w:szCs w:val="24"/>
        </w:rPr>
      </w:pPr>
      <w:r w:rsidRPr="00226EA1">
        <w:rPr>
          <w:rFonts w:ascii="Helvetica" w:hAnsi="Helvetica" w:cs="Arial"/>
          <w:sz w:val="24"/>
          <w:szCs w:val="24"/>
        </w:rPr>
        <w:t>Funding Sources</w:t>
      </w:r>
    </w:p>
    <w:p w:rsidR="006D0003" w:rsidRPr="0026546B" w:rsidRDefault="006D0003" w:rsidP="001C79A3">
      <w:pPr>
        <w:pStyle w:val="ListParagraph"/>
        <w:numPr>
          <w:ilvl w:val="0"/>
          <w:numId w:val="1"/>
        </w:numPr>
        <w:spacing w:line="360" w:lineRule="auto"/>
        <w:rPr>
          <w:rFonts w:ascii="Helvetica" w:hAnsi="Helvetica" w:cs="Arial"/>
          <w:b/>
          <w:sz w:val="24"/>
          <w:szCs w:val="24"/>
        </w:rPr>
      </w:pPr>
      <w:r w:rsidRPr="0026546B">
        <w:rPr>
          <w:rFonts w:ascii="Helvetica" w:hAnsi="Helvetica" w:cs="Arial"/>
          <w:b/>
          <w:sz w:val="24"/>
          <w:szCs w:val="24"/>
        </w:rPr>
        <w:t>Work Program Tasks</w:t>
      </w:r>
      <w:r w:rsidR="00DB051A" w:rsidRPr="00DB051A">
        <w:rPr>
          <w:rFonts w:ascii="Helvetica" w:hAnsi="Helvetica" w:cs="Arial"/>
          <w:sz w:val="24"/>
          <w:szCs w:val="24"/>
        </w:rPr>
        <w:t>……………………………………………………</w:t>
      </w:r>
      <w:r w:rsidR="0098626C">
        <w:rPr>
          <w:rFonts w:ascii="Helvetica" w:hAnsi="Helvetica" w:cs="Arial"/>
          <w:sz w:val="24"/>
          <w:szCs w:val="24"/>
        </w:rPr>
        <w:t>….</w:t>
      </w:r>
      <w:r w:rsidR="00DB051A" w:rsidRPr="00DB051A">
        <w:rPr>
          <w:rFonts w:ascii="Helvetica" w:hAnsi="Helvetica" w:cs="Arial"/>
          <w:sz w:val="24"/>
          <w:szCs w:val="24"/>
        </w:rPr>
        <w:t>..pg.</w:t>
      </w:r>
      <w:r w:rsidR="0098626C">
        <w:rPr>
          <w:rFonts w:ascii="Helvetica" w:hAnsi="Helvetica" w:cs="Arial"/>
          <w:sz w:val="24"/>
          <w:szCs w:val="24"/>
        </w:rPr>
        <w:t>12</w:t>
      </w:r>
    </w:p>
    <w:p w:rsidR="001D1FB2" w:rsidRPr="0026546B" w:rsidRDefault="001D1FB2" w:rsidP="001C79A3">
      <w:pPr>
        <w:pStyle w:val="ListParagraph"/>
        <w:numPr>
          <w:ilvl w:val="1"/>
          <w:numId w:val="1"/>
        </w:numPr>
        <w:spacing w:line="360" w:lineRule="auto"/>
        <w:rPr>
          <w:rFonts w:ascii="Helvetica" w:hAnsi="Helvetica" w:cs="Arial"/>
          <w:b/>
          <w:sz w:val="24"/>
          <w:szCs w:val="24"/>
        </w:rPr>
      </w:pPr>
      <w:r w:rsidRPr="0026546B">
        <w:rPr>
          <w:rFonts w:ascii="Helvetica" w:hAnsi="Helvetica" w:cs="Arial"/>
          <w:sz w:val="24"/>
          <w:szCs w:val="24"/>
        </w:rPr>
        <w:t>Task 1</w:t>
      </w:r>
      <w:r w:rsidR="00313CDD">
        <w:rPr>
          <w:rFonts w:ascii="Helvetica" w:hAnsi="Helvetica" w:cs="Arial"/>
          <w:sz w:val="24"/>
          <w:szCs w:val="24"/>
        </w:rPr>
        <w:t>.0 Program Administration and Management</w:t>
      </w:r>
    </w:p>
    <w:p w:rsidR="001D1FB2" w:rsidRPr="0026546B" w:rsidRDefault="00032765" w:rsidP="001C79A3">
      <w:pPr>
        <w:pStyle w:val="ListParagraph"/>
        <w:numPr>
          <w:ilvl w:val="1"/>
          <w:numId w:val="1"/>
        </w:numPr>
        <w:spacing w:line="360" w:lineRule="auto"/>
        <w:rPr>
          <w:rFonts w:ascii="Helvetica" w:hAnsi="Helvetica" w:cs="Arial"/>
          <w:b/>
          <w:sz w:val="24"/>
          <w:szCs w:val="24"/>
        </w:rPr>
      </w:pPr>
      <w:r>
        <w:rPr>
          <w:rFonts w:ascii="Helvetica" w:hAnsi="Helvetica" w:cs="Arial"/>
          <w:sz w:val="24"/>
          <w:szCs w:val="24"/>
        </w:rPr>
        <w:t xml:space="preserve">Task </w:t>
      </w:r>
      <w:r w:rsidR="001D1FB2" w:rsidRPr="0026546B">
        <w:rPr>
          <w:rFonts w:ascii="Helvetica" w:hAnsi="Helvetica" w:cs="Arial"/>
          <w:sz w:val="24"/>
          <w:szCs w:val="24"/>
        </w:rPr>
        <w:t>2</w:t>
      </w:r>
      <w:r>
        <w:rPr>
          <w:rFonts w:ascii="Helvetica" w:hAnsi="Helvetica" w:cs="Arial"/>
          <w:sz w:val="24"/>
          <w:szCs w:val="24"/>
        </w:rPr>
        <w:t>.0</w:t>
      </w:r>
      <w:r w:rsidR="001D1FB2" w:rsidRPr="0026546B">
        <w:rPr>
          <w:rFonts w:ascii="Helvetica" w:hAnsi="Helvetica" w:cs="Arial"/>
          <w:sz w:val="24"/>
          <w:szCs w:val="24"/>
        </w:rPr>
        <w:t xml:space="preserve">- </w:t>
      </w:r>
      <w:r>
        <w:rPr>
          <w:rFonts w:ascii="Helvetica" w:hAnsi="Helvetica" w:cs="Arial"/>
          <w:sz w:val="24"/>
          <w:szCs w:val="24"/>
        </w:rPr>
        <w:t>Long</w:t>
      </w:r>
      <w:r w:rsidR="001D1FB2" w:rsidRPr="0026546B">
        <w:rPr>
          <w:rFonts w:ascii="Helvetica" w:hAnsi="Helvetica" w:cs="Arial"/>
          <w:sz w:val="24"/>
          <w:szCs w:val="24"/>
        </w:rPr>
        <w:t xml:space="preserve"> Range Planning</w:t>
      </w:r>
    </w:p>
    <w:p w:rsidR="001D1FB2" w:rsidRPr="0026546B" w:rsidRDefault="00354E36" w:rsidP="001C79A3">
      <w:pPr>
        <w:pStyle w:val="ListParagraph"/>
        <w:numPr>
          <w:ilvl w:val="1"/>
          <w:numId w:val="1"/>
        </w:numPr>
        <w:spacing w:line="360" w:lineRule="auto"/>
        <w:rPr>
          <w:rFonts w:ascii="Helvetica" w:hAnsi="Helvetica" w:cs="Arial"/>
          <w:b/>
          <w:sz w:val="24"/>
          <w:szCs w:val="24"/>
        </w:rPr>
      </w:pPr>
      <w:r>
        <w:rPr>
          <w:rFonts w:ascii="Helvetica" w:hAnsi="Helvetica" w:cs="Arial"/>
          <w:sz w:val="24"/>
          <w:szCs w:val="24"/>
        </w:rPr>
        <w:t xml:space="preserve">Task </w:t>
      </w:r>
      <w:r w:rsidR="001D1FB2" w:rsidRPr="0026546B">
        <w:rPr>
          <w:rFonts w:ascii="Helvetica" w:hAnsi="Helvetica" w:cs="Arial"/>
          <w:sz w:val="24"/>
          <w:szCs w:val="24"/>
        </w:rPr>
        <w:t>3</w:t>
      </w:r>
      <w:r>
        <w:rPr>
          <w:rFonts w:ascii="Helvetica" w:hAnsi="Helvetica" w:cs="Arial"/>
          <w:sz w:val="24"/>
          <w:szCs w:val="24"/>
        </w:rPr>
        <w:t>.0</w:t>
      </w:r>
      <w:r w:rsidR="001D1FB2" w:rsidRPr="0026546B">
        <w:rPr>
          <w:rFonts w:ascii="Helvetica" w:hAnsi="Helvetica" w:cs="Arial"/>
          <w:sz w:val="24"/>
          <w:szCs w:val="24"/>
        </w:rPr>
        <w:t xml:space="preserve">- </w:t>
      </w:r>
      <w:r>
        <w:rPr>
          <w:rFonts w:ascii="Helvetica" w:hAnsi="Helvetica" w:cs="Arial"/>
          <w:sz w:val="24"/>
          <w:szCs w:val="24"/>
        </w:rPr>
        <w:t>Transportation Improvement Plan</w:t>
      </w:r>
    </w:p>
    <w:p w:rsidR="001D1FB2" w:rsidRPr="00DC45AB" w:rsidRDefault="003F2DB1" w:rsidP="001C79A3">
      <w:pPr>
        <w:pStyle w:val="ListParagraph"/>
        <w:numPr>
          <w:ilvl w:val="1"/>
          <w:numId w:val="1"/>
        </w:numPr>
        <w:spacing w:line="360" w:lineRule="auto"/>
        <w:rPr>
          <w:rFonts w:ascii="Helvetica" w:hAnsi="Helvetica" w:cs="Arial"/>
          <w:b/>
          <w:sz w:val="24"/>
          <w:szCs w:val="24"/>
        </w:rPr>
      </w:pPr>
      <w:r>
        <w:rPr>
          <w:rFonts w:ascii="Helvetica" w:hAnsi="Helvetica" w:cs="Arial"/>
          <w:sz w:val="24"/>
          <w:szCs w:val="24"/>
        </w:rPr>
        <w:t xml:space="preserve">Task </w:t>
      </w:r>
      <w:r w:rsidR="001D1FB2" w:rsidRPr="0026546B">
        <w:rPr>
          <w:rFonts w:ascii="Helvetica" w:hAnsi="Helvetica" w:cs="Arial"/>
          <w:sz w:val="24"/>
          <w:szCs w:val="24"/>
        </w:rPr>
        <w:t>4</w:t>
      </w:r>
      <w:r>
        <w:rPr>
          <w:rFonts w:ascii="Helvetica" w:hAnsi="Helvetica" w:cs="Arial"/>
          <w:sz w:val="24"/>
          <w:szCs w:val="24"/>
        </w:rPr>
        <w:t>.0</w:t>
      </w:r>
      <w:r w:rsidR="001D1FB2" w:rsidRPr="0026546B">
        <w:rPr>
          <w:rFonts w:ascii="Helvetica" w:hAnsi="Helvetica" w:cs="Arial"/>
          <w:sz w:val="24"/>
          <w:szCs w:val="24"/>
        </w:rPr>
        <w:t xml:space="preserve">- </w:t>
      </w:r>
      <w:r>
        <w:rPr>
          <w:rFonts w:ascii="Helvetica" w:hAnsi="Helvetica" w:cs="Arial"/>
          <w:sz w:val="24"/>
          <w:szCs w:val="24"/>
        </w:rPr>
        <w:t>Multi-Modal Planning</w:t>
      </w:r>
    </w:p>
    <w:p w:rsidR="00DC45AB" w:rsidRPr="00DC45AB" w:rsidRDefault="00DC45AB" w:rsidP="001C79A3">
      <w:pPr>
        <w:pStyle w:val="ListParagraph"/>
        <w:numPr>
          <w:ilvl w:val="1"/>
          <w:numId w:val="1"/>
        </w:numPr>
        <w:spacing w:line="360" w:lineRule="auto"/>
        <w:rPr>
          <w:rFonts w:ascii="Helvetica" w:hAnsi="Helvetica" w:cs="Arial"/>
          <w:b/>
          <w:sz w:val="24"/>
          <w:szCs w:val="24"/>
        </w:rPr>
      </w:pPr>
      <w:r>
        <w:rPr>
          <w:rFonts w:ascii="Helvetica" w:hAnsi="Helvetica" w:cs="Arial"/>
          <w:sz w:val="24"/>
          <w:szCs w:val="24"/>
        </w:rPr>
        <w:t>Task 5.0- Land Use Integration</w:t>
      </w:r>
    </w:p>
    <w:p w:rsidR="00DC45AB" w:rsidRPr="003B502F" w:rsidRDefault="00DC45AB" w:rsidP="001C79A3">
      <w:pPr>
        <w:pStyle w:val="ListParagraph"/>
        <w:numPr>
          <w:ilvl w:val="1"/>
          <w:numId w:val="1"/>
        </w:numPr>
        <w:spacing w:line="360" w:lineRule="auto"/>
        <w:rPr>
          <w:rFonts w:ascii="Helvetica" w:hAnsi="Helvetica" w:cs="Arial"/>
          <w:b/>
          <w:sz w:val="24"/>
          <w:szCs w:val="24"/>
        </w:rPr>
      </w:pPr>
      <w:r>
        <w:rPr>
          <w:rFonts w:ascii="Helvetica" w:hAnsi="Helvetica" w:cs="Arial"/>
          <w:sz w:val="24"/>
          <w:szCs w:val="24"/>
        </w:rPr>
        <w:t>Task 6.0</w:t>
      </w:r>
      <w:r w:rsidR="00AE0CA1">
        <w:rPr>
          <w:rFonts w:ascii="Helvetica" w:hAnsi="Helvetica" w:cs="Arial"/>
          <w:sz w:val="24"/>
          <w:szCs w:val="24"/>
        </w:rPr>
        <w:t>- Data Collection and Analysis</w:t>
      </w:r>
    </w:p>
    <w:p w:rsidR="003B502F" w:rsidRPr="006441EA" w:rsidRDefault="003B502F" w:rsidP="001C79A3">
      <w:pPr>
        <w:pStyle w:val="ListParagraph"/>
        <w:numPr>
          <w:ilvl w:val="1"/>
          <w:numId w:val="1"/>
        </w:numPr>
        <w:spacing w:line="360" w:lineRule="auto"/>
        <w:rPr>
          <w:rFonts w:ascii="Helvetica" w:hAnsi="Helvetica" w:cs="Arial"/>
          <w:b/>
          <w:sz w:val="24"/>
          <w:szCs w:val="24"/>
        </w:rPr>
      </w:pPr>
      <w:r>
        <w:rPr>
          <w:rFonts w:ascii="Helvetica" w:hAnsi="Helvetica" w:cs="Arial"/>
          <w:sz w:val="24"/>
          <w:szCs w:val="24"/>
        </w:rPr>
        <w:t>Task 7.0- Public Participation</w:t>
      </w:r>
    </w:p>
    <w:p w:rsidR="006441EA" w:rsidRPr="0026546B" w:rsidRDefault="006441EA" w:rsidP="001C79A3">
      <w:pPr>
        <w:pStyle w:val="ListParagraph"/>
        <w:numPr>
          <w:ilvl w:val="1"/>
          <w:numId w:val="1"/>
        </w:numPr>
        <w:spacing w:line="360" w:lineRule="auto"/>
        <w:rPr>
          <w:rFonts w:ascii="Helvetica" w:hAnsi="Helvetica" w:cs="Arial"/>
          <w:b/>
          <w:sz w:val="24"/>
          <w:szCs w:val="24"/>
        </w:rPr>
      </w:pPr>
      <w:r>
        <w:rPr>
          <w:rFonts w:ascii="Helvetica" w:hAnsi="Helvetica" w:cs="Arial"/>
          <w:sz w:val="24"/>
          <w:szCs w:val="24"/>
        </w:rPr>
        <w:t>Task 8.0- Special Studies</w:t>
      </w:r>
    </w:p>
    <w:p w:rsidR="006D0003" w:rsidRPr="0026546B" w:rsidRDefault="006D0003" w:rsidP="001C79A3">
      <w:pPr>
        <w:pStyle w:val="ListParagraph"/>
        <w:numPr>
          <w:ilvl w:val="0"/>
          <w:numId w:val="1"/>
        </w:numPr>
        <w:spacing w:line="360" w:lineRule="auto"/>
        <w:rPr>
          <w:rFonts w:ascii="Helvetica" w:hAnsi="Helvetica" w:cs="Arial"/>
          <w:b/>
          <w:sz w:val="24"/>
          <w:szCs w:val="24"/>
        </w:rPr>
      </w:pPr>
      <w:r w:rsidRPr="0026546B">
        <w:rPr>
          <w:rFonts w:ascii="Helvetica" w:hAnsi="Helvetica" w:cs="Arial"/>
          <w:b/>
          <w:sz w:val="24"/>
          <w:szCs w:val="24"/>
        </w:rPr>
        <w:t>Funding Tables</w:t>
      </w:r>
      <w:r w:rsidR="0098626C" w:rsidRPr="0098626C">
        <w:rPr>
          <w:rFonts w:ascii="Helvetica" w:hAnsi="Helvetica" w:cs="Arial"/>
          <w:sz w:val="24"/>
          <w:szCs w:val="24"/>
        </w:rPr>
        <w:t>………………………………………………………</w:t>
      </w:r>
      <w:r w:rsidR="0098626C">
        <w:rPr>
          <w:rFonts w:ascii="Helvetica" w:hAnsi="Helvetica" w:cs="Arial"/>
          <w:sz w:val="24"/>
          <w:szCs w:val="24"/>
        </w:rPr>
        <w:t>….</w:t>
      </w:r>
      <w:r w:rsidR="00733DD7">
        <w:rPr>
          <w:rFonts w:ascii="Helvetica" w:hAnsi="Helvetica" w:cs="Arial"/>
          <w:sz w:val="24"/>
          <w:szCs w:val="24"/>
        </w:rPr>
        <w:t>……pg. 19</w:t>
      </w:r>
    </w:p>
    <w:p w:rsidR="006D0003" w:rsidRDefault="006D0003" w:rsidP="001C79A3">
      <w:pPr>
        <w:spacing w:line="360" w:lineRule="auto"/>
        <w:ind w:left="360"/>
        <w:rPr>
          <w:rFonts w:ascii="Helvetica" w:hAnsi="Helvetica" w:cs="Arial"/>
          <w:b/>
          <w:sz w:val="24"/>
          <w:szCs w:val="24"/>
        </w:rPr>
      </w:pPr>
      <w:r w:rsidRPr="0026546B">
        <w:rPr>
          <w:rFonts w:ascii="Helvetica" w:hAnsi="Helvetica" w:cs="Arial"/>
          <w:b/>
          <w:sz w:val="24"/>
          <w:szCs w:val="24"/>
        </w:rPr>
        <w:t xml:space="preserve">Appendix A. </w:t>
      </w:r>
      <w:r w:rsidR="009A7E9C">
        <w:rPr>
          <w:rFonts w:ascii="Helvetica" w:hAnsi="Helvetica" w:cs="Arial"/>
          <w:b/>
          <w:sz w:val="24"/>
          <w:szCs w:val="24"/>
        </w:rPr>
        <w:t>MPO Planning Area</w:t>
      </w:r>
    </w:p>
    <w:p w:rsidR="003C2D60" w:rsidRPr="0026546B" w:rsidRDefault="0026331D" w:rsidP="001C79A3">
      <w:pPr>
        <w:spacing w:line="360" w:lineRule="auto"/>
        <w:ind w:left="360"/>
        <w:rPr>
          <w:rFonts w:ascii="Helvetica" w:hAnsi="Helvetica" w:cs="Arial"/>
          <w:b/>
          <w:sz w:val="24"/>
          <w:szCs w:val="24"/>
        </w:rPr>
      </w:pPr>
      <w:r>
        <w:rPr>
          <w:rFonts w:ascii="Helvetica" w:hAnsi="Helvetica" w:cs="Arial"/>
          <w:b/>
          <w:sz w:val="24"/>
          <w:szCs w:val="24"/>
        </w:rPr>
        <w:t>Appendix B</w:t>
      </w:r>
      <w:r w:rsidR="003C2D60">
        <w:rPr>
          <w:rFonts w:ascii="Helvetica" w:hAnsi="Helvetica" w:cs="Arial"/>
          <w:b/>
          <w:sz w:val="24"/>
          <w:szCs w:val="24"/>
        </w:rPr>
        <w:t>. Proof of Publications</w:t>
      </w:r>
    </w:p>
    <w:p w:rsidR="003C2D60" w:rsidRDefault="003C2D60" w:rsidP="00C24BAF">
      <w:pPr>
        <w:spacing w:after="0"/>
        <w:ind w:left="360"/>
        <w:rPr>
          <w:rFonts w:ascii="Helvetica" w:hAnsi="Helvetica" w:cs="Arial"/>
          <w:b/>
          <w:i/>
          <w:sz w:val="28"/>
          <w:szCs w:val="28"/>
        </w:rPr>
      </w:pPr>
    </w:p>
    <w:p w:rsidR="00384BCF" w:rsidRPr="0026546B" w:rsidRDefault="00384BCF" w:rsidP="00C24BAF">
      <w:pPr>
        <w:spacing w:after="0"/>
        <w:ind w:left="360"/>
        <w:rPr>
          <w:rFonts w:ascii="Helvetica" w:hAnsi="Helvetica" w:cs="Arial"/>
          <w:b/>
          <w:i/>
          <w:sz w:val="28"/>
          <w:szCs w:val="28"/>
        </w:rPr>
      </w:pPr>
      <w:r w:rsidRPr="0026546B">
        <w:rPr>
          <w:rFonts w:ascii="Helvetica" w:hAnsi="Helvetica" w:cs="Arial"/>
          <w:b/>
          <w:i/>
          <w:sz w:val="28"/>
          <w:szCs w:val="28"/>
        </w:rPr>
        <w:t>Glossary</w:t>
      </w:r>
    </w:p>
    <w:p w:rsidR="00384BCF" w:rsidRPr="0026546B" w:rsidRDefault="00384BCF" w:rsidP="00C24BAF">
      <w:pPr>
        <w:spacing w:after="0"/>
        <w:ind w:left="360"/>
        <w:rPr>
          <w:rFonts w:ascii="Helvetica" w:hAnsi="Helvetica" w:cs="Arial"/>
          <w:b/>
          <w:sz w:val="24"/>
          <w:szCs w:val="24"/>
        </w:rPr>
      </w:pPr>
    </w:p>
    <w:p w:rsidR="007B1BFD" w:rsidRPr="0026546B" w:rsidRDefault="000B2889" w:rsidP="000B2889">
      <w:pPr>
        <w:spacing w:after="0"/>
        <w:ind w:left="2160" w:hanging="1800"/>
        <w:rPr>
          <w:rFonts w:ascii="Helvetica" w:hAnsi="Helvetica" w:cs="Arial"/>
          <w:sz w:val="24"/>
          <w:szCs w:val="24"/>
        </w:rPr>
      </w:pPr>
      <w:r w:rsidRPr="0026546B">
        <w:rPr>
          <w:rFonts w:ascii="Helvetica" w:hAnsi="Helvetica" w:cs="Arial"/>
          <w:b/>
          <w:sz w:val="24"/>
          <w:szCs w:val="24"/>
        </w:rPr>
        <w:t>ADA</w:t>
      </w:r>
      <w:r w:rsidRPr="0026546B">
        <w:rPr>
          <w:rFonts w:ascii="Helvetica" w:hAnsi="Helvetica" w:cs="Arial"/>
          <w:b/>
          <w:sz w:val="24"/>
          <w:szCs w:val="24"/>
        </w:rPr>
        <w:tab/>
      </w:r>
      <w:r w:rsidRPr="0026546B">
        <w:rPr>
          <w:rFonts w:ascii="Helvetica" w:hAnsi="Helvetica" w:cs="Arial"/>
          <w:sz w:val="24"/>
          <w:szCs w:val="24"/>
        </w:rPr>
        <w:t xml:space="preserve">Americans with Disabilities Act.  This federal legislation mandated significant changes in transportation, building codes and hiring policies to prevent discrimination against people with disabilities.  </w:t>
      </w:r>
    </w:p>
    <w:p w:rsidR="00AA6B23" w:rsidRPr="0026546B" w:rsidRDefault="00AA6B23" w:rsidP="000B2889">
      <w:pPr>
        <w:spacing w:after="0"/>
        <w:ind w:left="2160" w:hanging="1800"/>
        <w:rPr>
          <w:rFonts w:ascii="Helvetica" w:hAnsi="Helvetica" w:cs="Arial"/>
          <w:sz w:val="24"/>
          <w:szCs w:val="24"/>
        </w:rPr>
      </w:pPr>
    </w:p>
    <w:p w:rsidR="000B2889" w:rsidRPr="0026546B" w:rsidRDefault="00B4642F" w:rsidP="000B2889">
      <w:pPr>
        <w:spacing w:after="0"/>
        <w:ind w:left="2160" w:hanging="1800"/>
        <w:rPr>
          <w:rFonts w:ascii="Helvetica" w:hAnsi="Helvetica" w:cs="Arial"/>
          <w:sz w:val="24"/>
          <w:szCs w:val="24"/>
        </w:rPr>
      </w:pPr>
      <w:r w:rsidRPr="0026546B">
        <w:rPr>
          <w:rFonts w:ascii="Helvetica" w:hAnsi="Helvetica" w:cs="Arial"/>
          <w:b/>
          <w:sz w:val="24"/>
          <w:szCs w:val="24"/>
        </w:rPr>
        <w:t>Capacity</w:t>
      </w:r>
      <w:r w:rsidRPr="0026546B">
        <w:rPr>
          <w:rFonts w:ascii="Helvetica" w:hAnsi="Helvetica" w:cs="Arial"/>
          <w:b/>
          <w:sz w:val="24"/>
          <w:szCs w:val="24"/>
        </w:rPr>
        <w:tab/>
      </w:r>
      <w:r w:rsidR="00FE59E6" w:rsidRPr="0026546B">
        <w:rPr>
          <w:rFonts w:ascii="Helvetica" w:hAnsi="Helvetica" w:cs="Arial"/>
          <w:sz w:val="24"/>
          <w:szCs w:val="24"/>
        </w:rPr>
        <w:t>The number of people or amount of goods that can be served by a transportation facility or program.  It is most often used to describe the number of vehicles served by a roadway.</w:t>
      </w:r>
    </w:p>
    <w:p w:rsidR="00AA6B23" w:rsidRPr="0026546B" w:rsidRDefault="00AA6B23" w:rsidP="000B2889">
      <w:pPr>
        <w:spacing w:after="0"/>
        <w:ind w:left="2160" w:hanging="1800"/>
        <w:rPr>
          <w:rFonts w:ascii="Helvetica" w:hAnsi="Helvetica" w:cs="Arial"/>
          <w:sz w:val="24"/>
          <w:szCs w:val="24"/>
        </w:rPr>
      </w:pPr>
    </w:p>
    <w:p w:rsidR="00FE59E6" w:rsidRPr="0026546B" w:rsidRDefault="00FE59E6" w:rsidP="000B2889">
      <w:pPr>
        <w:spacing w:after="0"/>
        <w:ind w:left="2160" w:hanging="1800"/>
        <w:rPr>
          <w:rFonts w:ascii="Helvetica" w:hAnsi="Helvetica" w:cs="Arial"/>
          <w:sz w:val="24"/>
          <w:szCs w:val="24"/>
        </w:rPr>
      </w:pPr>
      <w:r w:rsidRPr="0026546B">
        <w:rPr>
          <w:rFonts w:ascii="Helvetica" w:hAnsi="Helvetica" w:cs="Arial"/>
          <w:b/>
          <w:sz w:val="24"/>
          <w:szCs w:val="24"/>
        </w:rPr>
        <w:t>DATS</w:t>
      </w:r>
      <w:r w:rsidRPr="0026546B">
        <w:rPr>
          <w:rFonts w:ascii="Helvetica" w:hAnsi="Helvetica" w:cs="Arial"/>
          <w:b/>
          <w:sz w:val="24"/>
          <w:szCs w:val="24"/>
        </w:rPr>
        <w:tab/>
      </w:r>
      <w:r w:rsidRPr="0026546B">
        <w:rPr>
          <w:rFonts w:ascii="Helvetica" w:hAnsi="Helvetica" w:cs="Arial"/>
          <w:sz w:val="24"/>
          <w:szCs w:val="24"/>
        </w:rPr>
        <w:t>Danville Area Transportation Study</w:t>
      </w:r>
    </w:p>
    <w:p w:rsidR="00AA6B23" w:rsidRPr="0026546B" w:rsidRDefault="00AA6B23" w:rsidP="000B2889">
      <w:pPr>
        <w:spacing w:after="0"/>
        <w:ind w:left="2160" w:hanging="1800"/>
        <w:rPr>
          <w:rFonts w:ascii="Helvetica" w:hAnsi="Helvetica" w:cs="Arial"/>
          <w:sz w:val="24"/>
          <w:szCs w:val="24"/>
        </w:rPr>
      </w:pPr>
    </w:p>
    <w:p w:rsidR="00FE59E6" w:rsidRDefault="00FE59E6" w:rsidP="000B2889">
      <w:pPr>
        <w:spacing w:after="0"/>
        <w:ind w:left="2160" w:hanging="1800"/>
        <w:rPr>
          <w:rFonts w:ascii="Helvetica" w:hAnsi="Helvetica" w:cs="Arial"/>
          <w:sz w:val="24"/>
          <w:szCs w:val="24"/>
        </w:rPr>
      </w:pPr>
      <w:r w:rsidRPr="0026546B">
        <w:rPr>
          <w:rFonts w:ascii="Helvetica" w:hAnsi="Helvetica" w:cs="Arial"/>
          <w:b/>
          <w:sz w:val="24"/>
          <w:szCs w:val="24"/>
        </w:rPr>
        <w:t>DMT</w:t>
      </w:r>
      <w:r w:rsidRPr="0026546B">
        <w:rPr>
          <w:rFonts w:ascii="Helvetica" w:hAnsi="Helvetica" w:cs="Arial"/>
          <w:b/>
          <w:sz w:val="24"/>
          <w:szCs w:val="24"/>
        </w:rPr>
        <w:tab/>
      </w:r>
      <w:r w:rsidRPr="0026546B">
        <w:rPr>
          <w:rFonts w:ascii="Helvetica" w:hAnsi="Helvetica" w:cs="Arial"/>
          <w:sz w:val="24"/>
          <w:szCs w:val="24"/>
        </w:rPr>
        <w:t>Danville Mass Transit</w:t>
      </w:r>
    </w:p>
    <w:p w:rsidR="00395188" w:rsidRDefault="00395188" w:rsidP="000B2889">
      <w:pPr>
        <w:spacing w:after="0"/>
        <w:ind w:left="2160" w:hanging="1800"/>
        <w:rPr>
          <w:rFonts w:ascii="Helvetica" w:hAnsi="Helvetica" w:cs="Arial"/>
          <w:sz w:val="24"/>
          <w:szCs w:val="24"/>
        </w:rPr>
      </w:pPr>
    </w:p>
    <w:p w:rsidR="00395188" w:rsidRPr="00395188" w:rsidRDefault="00395188" w:rsidP="000B2889">
      <w:pPr>
        <w:spacing w:after="0"/>
        <w:ind w:left="2160" w:hanging="1800"/>
        <w:rPr>
          <w:rFonts w:ascii="Helvetica" w:hAnsi="Helvetica" w:cs="Arial"/>
          <w:sz w:val="24"/>
          <w:szCs w:val="24"/>
        </w:rPr>
      </w:pPr>
      <w:r w:rsidRPr="00395188">
        <w:rPr>
          <w:rFonts w:ascii="Helvetica" w:hAnsi="Helvetica" w:cs="Arial"/>
          <w:b/>
          <w:sz w:val="24"/>
          <w:szCs w:val="24"/>
        </w:rPr>
        <w:t>FAST Act</w:t>
      </w:r>
      <w:r>
        <w:rPr>
          <w:rFonts w:ascii="Helvetica" w:hAnsi="Helvetica" w:cs="Arial"/>
          <w:b/>
          <w:sz w:val="24"/>
          <w:szCs w:val="24"/>
        </w:rPr>
        <w:tab/>
      </w:r>
      <w:r>
        <w:rPr>
          <w:rFonts w:ascii="Helvetica" w:hAnsi="Helvetica" w:cs="Arial"/>
          <w:sz w:val="24"/>
          <w:szCs w:val="24"/>
        </w:rPr>
        <w:t>Fixing America’s Surface Transportation Act.</w:t>
      </w:r>
      <w:r w:rsidR="0067227F">
        <w:rPr>
          <w:rFonts w:ascii="Helvetica" w:hAnsi="Helvetica" w:cs="Arial"/>
          <w:sz w:val="24"/>
          <w:szCs w:val="24"/>
        </w:rPr>
        <w:t xml:space="preserve"> Federal Legislation that provides funding certainty for surface transportation infrastructure planning and investment.</w:t>
      </w:r>
    </w:p>
    <w:p w:rsidR="00AA6B23" w:rsidRPr="0026546B" w:rsidRDefault="00AA6B23" w:rsidP="000B2889">
      <w:pPr>
        <w:spacing w:after="0"/>
        <w:ind w:left="2160" w:hanging="1800"/>
        <w:rPr>
          <w:rFonts w:ascii="Helvetica" w:hAnsi="Helvetica" w:cs="Arial"/>
          <w:sz w:val="24"/>
          <w:szCs w:val="24"/>
        </w:rPr>
      </w:pPr>
    </w:p>
    <w:p w:rsidR="00FE59E6" w:rsidRPr="0026546B" w:rsidRDefault="00FE59E6" w:rsidP="000B2889">
      <w:pPr>
        <w:spacing w:after="0"/>
        <w:ind w:left="2160" w:hanging="1800"/>
        <w:rPr>
          <w:rFonts w:ascii="Helvetica" w:hAnsi="Helvetica" w:cs="Arial"/>
          <w:sz w:val="24"/>
          <w:szCs w:val="24"/>
        </w:rPr>
      </w:pPr>
      <w:r w:rsidRPr="0026546B">
        <w:rPr>
          <w:rFonts w:ascii="Helvetica" w:hAnsi="Helvetica" w:cs="Arial"/>
          <w:b/>
          <w:sz w:val="24"/>
          <w:szCs w:val="24"/>
        </w:rPr>
        <w:t>FHWA</w:t>
      </w:r>
      <w:r w:rsidRPr="0026546B">
        <w:rPr>
          <w:rFonts w:ascii="Helvetica" w:hAnsi="Helvetica" w:cs="Arial"/>
          <w:b/>
          <w:sz w:val="24"/>
          <w:szCs w:val="24"/>
        </w:rPr>
        <w:tab/>
      </w:r>
      <w:r w:rsidRPr="0026546B">
        <w:rPr>
          <w:rFonts w:ascii="Helvetica" w:hAnsi="Helvetica" w:cs="Arial"/>
          <w:sz w:val="24"/>
          <w:szCs w:val="24"/>
        </w:rPr>
        <w:t>Federal Highway Administration</w:t>
      </w:r>
    </w:p>
    <w:p w:rsidR="00AA6B23" w:rsidRPr="0026546B" w:rsidRDefault="00AA6B23" w:rsidP="000B2889">
      <w:pPr>
        <w:spacing w:after="0"/>
        <w:ind w:left="2160" w:hanging="1800"/>
        <w:rPr>
          <w:rFonts w:ascii="Helvetica" w:hAnsi="Helvetica" w:cs="Arial"/>
          <w:sz w:val="24"/>
          <w:szCs w:val="24"/>
        </w:rPr>
      </w:pPr>
    </w:p>
    <w:p w:rsidR="00FE59E6" w:rsidRPr="0026546B" w:rsidRDefault="00FE59E6" w:rsidP="000B2889">
      <w:pPr>
        <w:spacing w:after="0"/>
        <w:ind w:left="2160" w:hanging="1800"/>
        <w:rPr>
          <w:rFonts w:ascii="Helvetica" w:hAnsi="Helvetica" w:cs="Arial"/>
          <w:sz w:val="24"/>
          <w:szCs w:val="24"/>
        </w:rPr>
      </w:pPr>
      <w:r w:rsidRPr="0026546B">
        <w:rPr>
          <w:rFonts w:ascii="Helvetica" w:hAnsi="Helvetica" w:cs="Arial"/>
          <w:b/>
          <w:sz w:val="24"/>
          <w:szCs w:val="24"/>
        </w:rPr>
        <w:t>FTA</w:t>
      </w:r>
      <w:r w:rsidRPr="0026546B">
        <w:rPr>
          <w:rFonts w:ascii="Helvetica" w:hAnsi="Helvetica" w:cs="Arial"/>
          <w:b/>
          <w:sz w:val="24"/>
          <w:szCs w:val="24"/>
        </w:rPr>
        <w:tab/>
      </w:r>
      <w:r w:rsidRPr="0026546B">
        <w:rPr>
          <w:rFonts w:ascii="Helvetica" w:hAnsi="Helvetica" w:cs="Arial"/>
          <w:sz w:val="24"/>
          <w:szCs w:val="24"/>
        </w:rPr>
        <w:t>Federal Transit Administration</w:t>
      </w:r>
    </w:p>
    <w:p w:rsidR="00AA6B23" w:rsidRPr="0026546B" w:rsidRDefault="00AA6B23" w:rsidP="000B2889">
      <w:pPr>
        <w:spacing w:after="0"/>
        <w:ind w:left="2160" w:hanging="1800"/>
        <w:rPr>
          <w:rFonts w:ascii="Helvetica" w:hAnsi="Helvetica" w:cs="Arial"/>
          <w:sz w:val="24"/>
          <w:szCs w:val="24"/>
        </w:rPr>
      </w:pPr>
    </w:p>
    <w:p w:rsidR="00AA6B23" w:rsidRPr="0026546B" w:rsidRDefault="009267AC" w:rsidP="000B2889">
      <w:pPr>
        <w:spacing w:after="0"/>
        <w:ind w:left="2160" w:hanging="1800"/>
        <w:rPr>
          <w:rFonts w:ascii="Helvetica" w:hAnsi="Helvetica" w:cs="Arial"/>
          <w:sz w:val="24"/>
          <w:szCs w:val="24"/>
        </w:rPr>
      </w:pPr>
      <w:r w:rsidRPr="0026546B">
        <w:rPr>
          <w:rFonts w:ascii="Helvetica" w:hAnsi="Helvetica" w:cs="Arial"/>
          <w:b/>
          <w:sz w:val="24"/>
          <w:szCs w:val="24"/>
        </w:rPr>
        <w:t>IDOT</w:t>
      </w:r>
      <w:r w:rsidRPr="0026546B">
        <w:rPr>
          <w:rFonts w:ascii="Helvetica" w:hAnsi="Helvetica" w:cs="Arial"/>
          <w:b/>
          <w:sz w:val="24"/>
          <w:szCs w:val="24"/>
        </w:rPr>
        <w:tab/>
      </w:r>
      <w:r w:rsidRPr="0026546B">
        <w:rPr>
          <w:rFonts w:ascii="Helvetica" w:hAnsi="Helvetica" w:cs="Arial"/>
          <w:sz w:val="24"/>
          <w:szCs w:val="24"/>
        </w:rPr>
        <w:t>Illinois Department of Transportation</w:t>
      </w:r>
    </w:p>
    <w:p w:rsidR="00AA6B23" w:rsidRPr="0026546B" w:rsidRDefault="00AA6B23" w:rsidP="000B2889">
      <w:pPr>
        <w:spacing w:after="0"/>
        <w:ind w:left="2160" w:hanging="1800"/>
        <w:rPr>
          <w:rFonts w:ascii="Helvetica" w:hAnsi="Helvetica" w:cs="Arial"/>
          <w:sz w:val="24"/>
          <w:szCs w:val="24"/>
        </w:rPr>
      </w:pPr>
    </w:p>
    <w:p w:rsidR="009267AC" w:rsidRPr="0026546B" w:rsidRDefault="009267AC" w:rsidP="000B2889">
      <w:pPr>
        <w:spacing w:after="0"/>
        <w:ind w:left="2160" w:hanging="1800"/>
        <w:rPr>
          <w:rFonts w:ascii="Helvetica" w:hAnsi="Helvetica" w:cs="Arial"/>
          <w:sz w:val="24"/>
          <w:szCs w:val="24"/>
        </w:rPr>
      </w:pPr>
      <w:r w:rsidRPr="0026546B">
        <w:rPr>
          <w:rFonts w:ascii="Helvetica" w:hAnsi="Helvetica" w:cs="Arial"/>
          <w:b/>
          <w:sz w:val="24"/>
          <w:szCs w:val="24"/>
        </w:rPr>
        <w:t>ITS</w:t>
      </w:r>
      <w:r w:rsidRPr="0026546B">
        <w:rPr>
          <w:rFonts w:ascii="Helvetica" w:hAnsi="Helvetica" w:cs="Arial"/>
          <w:b/>
          <w:sz w:val="24"/>
          <w:szCs w:val="24"/>
        </w:rPr>
        <w:tab/>
      </w:r>
      <w:r w:rsidRPr="0026546B">
        <w:rPr>
          <w:rFonts w:ascii="Helvetica" w:hAnsi="Helvetica" w:cs="Arial"/>
          <w:sz w:val="24"/>
          <w:szCs w:val="24"/>
        </w:rPr>
        <w:t xml:space="preserve">Intelligent Transportation Systems.  A wide range of advanced technology that improve the safety and efficiency of existing transportation facilities or services.  Common examples of </w:t>
      </w:r>
      <w:proofErr w:type="gramStart"/>
      <w:r w:rsidRPr="0026546B">
        <w:rPr>
          <w:rFonts w:ascii="Helvetica" w:hAnsi="Helvetica" w:cs="Arial"/>
          <w:sz w:val="24"/>
          <w:szCs w:val="24"/>
        </w:rPr>
        <w:t>ITS</w:t>
      </w:r>
      <w:proofErr w:type="gramEnd"/>
      <w:r w:rsidRPr="0026546B">
        <w:rPr>
          <w:rFonts w:ascii="Helvetica" w:hAnsi="Helvetica" w:cs="Arial"/>
          <w:sz w:val="24"/>
          <w:szCs w:val="24"/>
        </w:rPr>
        <w:t xml:space="preserve"> include central dispatch of road emergency assistance or freeway traffic maps shown on television or the Internet to warn motorists of crashes.</w:t>
      </w:r>
    </w:p>
    <w:p w:rsidR="00AA6B23" w:rsidRPr="0026546B" w:rsidRDefault="00AA6B23" w:rsidP="000B2889">
      <w:pPr>
        <w:spacing w:after="0"/>
        <w:ind w:left="2160" w:hanging="1800"/>
        <w:rPr>
          <w:rFonts w:ascii="Helvetica" w:hAnsi="Helvetica" w:cs="Arial"/>
          <w:sz w:val="24"/>
          <w:szCs w:val="24"/>
        </w:rPr>
      </w:pPr>
    </w:p>
    <w:p w:rsidR="009267AC" w:rsidRPr="0026546B" w:rsidRDefault="009267AC" w:rsidP="000B2889">
      <w:pPr>
        <w:spacing w:after="0"/>
        <w:ind w:left="2160" w:hanging="1800"/>
        <w:rPr>
          <w:rFonts w:ascii="Helvetica" w:hAnsi="Helvetica" w:cs="Arial"/>
          <w:sz w:val="24"/>
          <w:szCs w:val="24"/>
        </w:rPr>
      </w:pPr>
      <w:r w:rsidRPr="0026546B">
        <w:rPr>
          <w:rFonts w:ascii="Helvetica" w:hAnsi="Helvetica" w:cs="Arial"/>
          <w:b/>
          <w:sz w:val="24"/>
          <w:szCs w:val="24"/>
        </w:rPr>
        <w:t>Intermodal</w:t>
      </w:r>
      <w:r w:rsidRPr="0026546B">
        <w:rPr>
          <w:rFonts w:ascii="Helvetica" w:hAnsi="Helvetica" w:cs="Arial"/>
          <w:b/>
          <w:sz w:val="24"/>
          <w:szCs w:val="24"/>
        </w:rPr>
        <w:tab/>
      </w:r>
      <w:r w:rsidRPr="0026546B">
        <w:rPr>
          <w:rFonts w:ascii="Helvetica" w:hAnsi="Helvetica" w:cs="Arial"/>
          <w:sz w:val="24"/>
          <w:szCs w:val="24"/>
        </w:rPr>
        <w:t>Multiple modes of transportation working together in an efficient, integrated system.</w:t>
      </w:r>
    </w:p>
    <w:p w:rsidR="00AA6B23" w:rsidRPr="0026546B" w:rsidRDefault="00AA6B23" w:rsidP="000B2889">
      <w:pPr>
        <w:spacing w:after="0"/>
        <w:ind w:left="2160" w:hanging="1800"/>
        <w:rPr>
          <w:rFonts w:ascii="Helvetica" w:hAnsi="Helvetica" w:cs="Arial"/>
          <w:sz w:val="24"/>
          <w:szCs w:val="24"/>
        </w:rPr>
      </w:pPr>
    </w:p>
    <w:p w:rsidR="009267AC" w:rsidRPr="0026546B" w:rsidRDefault="009267AC" w:rsidP="000B2889">
      <w:pPr>
        <w:spacing w:after="0"/>
        <w:ind w:left="2160" w:hanging="1800"/>
        <w:rPr>
          <w:rFonts w:ascii="Helvetica" w:hAnsi="Helvetica" w:cs="Arial"/>
          <w:sz w:val="24"/>
          <w:szCs w:val="24"/>
        </w:rPr>
      </w:pPr>
      <w:r w:rsidRPr="0026546B">
        <w:rPr>
          <w:rFonts w:ascii="Helvetica" w:hAnsi="Helvetica" w:cs="Arial"/>
          <w:b/>
          <w:sz w:val="24"/>
          <w:szCs w:val="24"/>
        </w:rPr>
        <w:t>LOS</w:t>
      </w:r>
      <w:r w:rsidRPr="0026546B">
        <w:rPr>
          <w:rFonts w:ascii="Helvetica" w:hAnsi="Helvetica" w:cs="Arial"/>
          <w:b/>
          <w:sz w:val="24"/>
          <w:szCs w:val="24"/>
        </w:rPr>
        <w:tab/>
      </w:r>
      <w:r w:rsidRPr="0026546B">
        <w:rPr>
          <w:rFonts w:ascii="Helvetica" w:hAnsi="Helvetica" w:cs="Arial"/>
          <w:sz w:val="24"/>
          <w:szCs w:val="24"/>
        </w:rPr>
        <w:t>Level of Service.  Quantitative measure of congestion.</w:t>
      </w:r>
    </w:p>
    <w:p w:rsidR="00AA6B23" w:rsidRPr="0026546B" w:rsidRDefault="00AA6B23" w:rsidP="000B2889">
      <w:pPr>
        <w:spacing w:after="0"/>
        <w:ind w:left="2160" w:hanging="1800"/>
        <w:rPr>
          <w:rFonts w:ascii="Helvetica" w:hAnsi="Helvetica" w:cs="Arial"/>
          <w:sz w:val="24"/>
          <w:szCs w:val="24"/>
        </w:rPr>
      </w:pPr>
    </w:p>
    <w:p w:rsidR="009267AC" w:rsidRPr="0026546B" w:rsidRDefault="009267AC" w:rsidP="000B2889">
      <w:pPr>
        <w:spacing w:after="0"/>
        <w:ind w:left="2160" w:hanging="1800"/>
        <w:rPr>
          <w:rFonts w:ascii="Helvetica" w:hAnsi="Helvetica" w:cs="Arial"/>
          <w:sz w:val="24"/>
          <w:szCs w:val="24"/>
        </w:rPr>
      </w:pPr>
      <w:r w:rsidRPr="0026546B">
        <w:rPr>
          <w:rFonts w:ascii="Helvetica" w:hAnsi="Helvetica" w:cs="Arial"/>
          <w:b/>
          <w:sz w:val="24"/>
          <w:szCs w:val="24"/>
        </w:rPr>
        <w:t>LRTP</w:t>
      </w:r>
      <w:r w:rsidRPr="0026546B">
        <w:rPr>
          <w:rFonts w:ascii="Helvetica" w:hAnsi="Helvetica" w:cs="Arial"/>
          <w:b/>
          <w:sz w:val="24"/>
          <w:szCs w:val="24"/>
        </w:rPr>
        <w:tab/>
      </w:r>
      <w:r w:rsidRPr="0026546B">
        <w:rPr>
          <w:rFonts w:ascii="Helvetica" w:hAnsi="Helvetica" w:cs="Arial"/>
          <w:sz w:val="24"/>
          <w:szCs w:val="24"/>
        </w:rPr>
        <w:t>Long Range Transportation Plan</w:t>
      </w:r>
    </w:p>
    <w:p w:rsidR="00AA6B23" w:rsidRPr="0026546B" w:rsidRDefault="00AA6B23" w:rsidP="000B2889">
      <w:pPr>
        <w:spacing w:after="0"/>
        <w:ind w:left="2160" w:hanging="1800"/>
        <w:rPr>
          <w:rFonts w:ascii="Helvetica" w:hAnsi="Helvetica" w:cs="Arial"/>
          <w:sz w:val="24"/>
          <w:szCs w:val="24"/>
        </w:rPr>
      </w:pPr>
    </w:p>
    <w:p w:rsidR="009267AC" w:rsidRPr="0026546B" w:rsidRDefault="009267AC" w:rsidP="000B2889">
      <w:pPr>
        <w:spacing w:after="0"/>
        <w:ind w:left="2160" w:hanging="1800"/>
        <w:rPr>
          <w:rFonts w:ascii="Helvetica" w:hAnsi="Helvetica" w:cs="Arial"/>
          <w:sz w:val="24"/>
          <w:szCs w:val="24"/>
        </w:rPr>
      </w:pPr>
      <w:r w:rsidRPr="0026546B">
        <w:rPr>
          <w:rFonts w:ascii="Helvetica" w:hAnsi="Helvetica" w:cs="Arial"/>
          <w:b/>
          <w:sz w:val="24"/>
          <w:szCs w:val="24"/>
        </w:rPr>
        <w:t>MPO</w:t>
      </w:r>
      <w:r w:rsidRPr="0026546B">
        <w:rPr>
          <w:rFonts w:ascii="Helvetica" w:hAnsi="Helvetica" w:cs="Arial"/>
          <w:b/>
          <w:sz w:val="24"/>
          <w:szCs w:val="24"/>
        </w:rPr>
        <w:tab/>
      </w:r>
      <w:r w:rsidRPr="0026546B">
        <w:rPr>
          <w:rFonts w:ascii="Helvetica" w:hAnsi="Helvetica" w:cs="Arial"/>
          <w:sz w:val="24"/>
          <w:szCs w:val="24"/>
        </w:rPr>
        <w:t xml:space="preserve">Metropolitan Planning Organization.  Agency designated by the governor to administer the federally required transportation planning in a metropolitan area.  A MPO must be in place in every urbanized area with a population over 50,000.  </w:t>
      </w:r>
      <w:r w:rsidR="00F47903" w:rsidRPr="0026546B">
        <w:rPr>
          <w:rFonts w:ascii="Helvetica" w:hAnsi="Helvetica" w:cs="Arial"/>
          <w:sz w:val="24"/>
          <w:szCs w:val="24"/>
        </w:rPr>
        <w:t xml:space="preserve">The function of the MPO is </w:t>
      </w:r>
      <w:r w:rsidR="00F47903">
        <w:rPr>
          <w:rFonts w:ascii="Helvetica" w:hAnsi="Helvetica" w:cs="Arial"/>
          <w:sz w:val="24"/>
          <w:szCs w:val="24"/>
        </w:rPr>
        <w:t xml:space="preserve">to </w:t>
      </w:r>
      <w:r w:rsidR="00F47903" w:rsidRPr="0026546B">
        <w:rPr>
          <w:rFonts w:ascii="Helvetica" w:hAnsi="Helvetica" w:cs="Arial"/>
          <w:sz w:val="24"/>
          <w:szCs w:val="24"/>
        </w:rPr>
        <w:t xml:space="preserve">provide “A continuing, coordinated, and comprehensive transportation planning process in urbanized areas.”  </w:t>
      </w:r>
    </w:p>
    <w:p w:rsidR="00395188" w:rsidRDefault="00395188" w:rsidP="000B2889">
      <w:pPr>
        <w:spacing w:after="0"/>
        <w:ind w:left="2160" w:hanging="1800"/>
        <w:rPr>
          <w:rFonts w:ascii="Helvetica" w:hAnsi="Helvetica" w:cs="Arial"/>
          <w:b/>
          <w:sz w:val="24"/>
          <w:szCs w:val="24"/>
        </w:rPr>
      </w:pPr>
    </w:p>
    <w:p w:rsidR="009267AC" w:rsidRDefault="009267AC" w:rsidP="00AE3280">
      <w:pPr>
        <w:spacing w:after="0"/>
        <w:ind w:left="2160" w:hanging="1800"/>
        <w:rPr>
          <w:rFonts w:ascii="Helvetica" w:hAnsi="Helvetica" w:cs="Arial"/>
          <w:sz w:val="24"/>
          <w:szCs w:val="24"/>
        </w:rPr>
      </w:pPr>
      <w:r w:rsidRPr="0026546B">
        <w:rPr>
          <w:rFonts w:ascii="Helvetica" w:hAnsi="Helvetica" w:cs="Arial"/>
          <w:b/>
          <w:sz w:val="24"/>
          <w:szCs w:val="24"/>
        </w:rPr>
        <w:t>ST</w:t>
      </w:r>
      <w:r w:rsidR="0094500C">
        <w:rPr>
          <w:rFonts w:ascii="Helvetica" w:hAnsi="Helvetica" w:cs="Arial"/>
          <w:b/>
          <w:sz w:val="24"/>
          <w:szCs w:val="24"/>
        </w:rPr>
        <w:t>BG</w:t>
      </w:r>
      <w:r w:rsidRPr="0026546B">
        <w:rPr>
          <w:rFonts w:ascii="Helvetica" w:hAnsi="Helvetica" w:cs="Arial"/>
          <w:b/>
          <w:sz w:val="24"/>
          <w:szCs w:val="24"/>
        </w:rPr>
        <w:tab/>
      </w:r>
      <w:r w:rsidRPr="0026546B">
        <w:rPr>
          <w:rFonts w:ascii="Helvetica" w:hAnsi="Helvetica" w:cs="Arial"/>
          <w:sz w:val="24"/>
          <w:szCs w:val="24"/>
        </w:rPr>
        <w:t xml:space="preserve">Surface Transportation </w:t>
      </w:r>
      <w:r w:rsidR="0094500C">
        <w:rPr>
          <w:rFonts w:ascii="Helvetica" w:hAnsi="Helvetica" w:cs="Arial"/>
          <w:sz w:val="24"/>
          <w:szCs w:val="24"/>
        </w:rPr>
        <w:t xml:space="preserve">Block Grant </w:t>
      </w:r>
      <w:r w:rsidRPr="0026546B">
        <w:rPr>
          <w:rFonts w:ascii="Helvetica" w:hAnsi="Helvetica" w:cs="Arial"/>
          <w:sz w:val="24"/>
          <w:szCs w:val="24"/>
        </w:rPr>
        <w:t xml:space="preserve">Program.  The primary federal funding program resulting from </w:t>
      </w:r>
      <w:r w:rsidR="00AE3280">
        <w:rPr>
          <w:rFonts w:ascii="Helvetica" w:hAnsi="Helvetica" w:cs="Arial"/>
          <w:sz w:val="24"/>
          <w:szCs w:val="24"/>
        </w:rPr>
        <w:t>the Fixing America’s Surface Transportation Act (FAST Act).</w:t>
      </w:r>
    </w:p>
    <w:p w:rsidR="00FB386A" w:rsidRPr="0026546B" w:rsidRDefault="00FB386A" w:rsidP="000B2889">
      <w:pPr>
        <w:spacing w:after="0"/>
        <w:ind w:left="2160" w:hanging="1800"/>
        <w:rPr>
          <w:rFonts w:ascii="Helvetica" w:hAnsi="Helvetica" w:cs="Arial"/>
          <w:sz w:val="24"/>
          <w:szCs w:val="24"/>
        </w:rPr>
      </w:pPr>
    </w:p>
    <w:p w:rsidR="009267AC" w:rsidRDefault="00D15B35" w:rsidP="000B2889">
      <w:pPr>
        <w:spacing w:after="0"/>
        <w:ind w:left="2160" w:hanging="1800"/>
        <w:rPr>
          <w:rFonts w:ascii="Helvetica" w:hAnsi="Helvetica" w:cs="Arial"/>
          <w:sz w:val="24"/>
          <w:szCs w:val="24"/>
        </w:rPr>
      </w:pPr>
      <w:r w:rsidRPr="0026546B">
        <w:rPr>
          <w:rFonts w:ascii="Helvetica" w:hAnsi="Helvetica" w:cs="Arial"/>
          <w:b/>
          <w:sz w:val="24"/>
          <w:szCs w:val="24"/>
        </w:rPr>
        <w:t>TIP</w:t>
      </w:r>
      <w:r w:rsidRPr="0026546B">
        <w:rPr>
          <w:rFonts w:ascii="Helvetica" w:hAnsi="Helvetica" w:cs="Arial"/>
          <w:b/>
          <w:sz w:val="24"/>
          <w:szCs w:val="24"/>
        </w:rPr>
        <w:tab/>
      </w:r>
      <w:r w:rsidRPr="0026546B">
        <w:rPr>
          <w:rFonts w:ascii="Helvetica" w:hAnsi="Helvetica" w:cs="Arial"/>
          <w:sz w:val="24"/>
          <w:szCs w:val="24"/>
        </w:rPr>
        <w:t>Transportation Improvement Program.  Federally required document produced by the MPO that identifies all federally funded projects for the current four-year period.  The TIP is developed every year.  In order for any federally or state-funded project to proceed, it must be included in the TIP and the Statewide Transportation Improvement Program.</w:t>
      </w:r>
    </w:p>
    <w:p w:rsidR="00FB386A" w:rsidRPr="0026546B" w:rsidRDefault="00FB386A" w:rsidP="000B2889">
      <w:pPr>
        <w:spacing w:after="0"/>
        <w:ind w:left="2160" w:hanging="1800"/>
        <w:rPr>
          <w:rFonts w:ascii="Helvetica" w:hAnsi="Helvetica" w:cs="Arial"/>
          <w:sz w:val="24"/>
          <w:szCs w:val="24"/>
        </w:rPr>
      </w:pPr>
    </w:p>
    <w:p w:rsidR="00D45DEC" w:rsidRPr="0026546B" w:rsidRDefault="00D45DEC" w:rsidP="000B2889">
      <w:pPr>
        <w:spacing w:after="0"/>
        <w:ind w:left="2160" w:hanging="1800"/>
        <w:rPr>
          <w:rFonts w:ascii="Helvetica" w:hAnsi="Helvetica" w:cs="Arial"/>
          <w:sz w:val="24"/>
          <w:szCs w:val="24"/>
        </w:rPr>
      </w:pPr>
      <w:r w:rsidRPr="0026546B">
        <w:rPr>
          <w:rFonts w:ascii="Helvetica" w:hAnsi="Helvetica" w:cs="Arial"/>
          <w:sz w:val="24"/>
          <w:szCs w:val="24"/>
        </w:rPr>
        <w:tab/>
        <w:t xml:space="preserve">MAP-21 creates a streamlined and performance-based surface transportation program and builds on many of the highway, transit, bike, and pedestrian programs and policies established in 1991.  </w:t>
      </w:r>
    </w:p>
    <w:p w:rsidR="00AA6B23" w:rsidRPr="0026546B" w:rsidRDefault="00AA6B23" w:rsidP="000B2889">
      <w:pPr>
        <w:spacing w:after="0"/>
        <w:ind w:left="2160" w:hanging="1800"/>
        <w:rPr>
          <w:rFonts w:ascii="Helvetica" w:hAnsi="Helvetica" w:cs="Arial"/>
          <w:sz w:val="24"/>
          <w:szCs w:val="24"/>
        </w:rPr>
      </w:pPr>
    </w:p>
    <w:p w:rsidR="00D15B35" w:rsidRPr="0026546B" w:rsidRDefault="00D15B35" w:rsidP="000B2889">
      <w:pPr>
        <w:spacing w:after="0"/>
        <w:ind w:left="2160" w:hanging="1800"/>
        <w:rPr>
          <w:rFonts w:ascii="Helvetica" w:hAnsi="Helvetica" w:cs="Arial"/>
          <w:sz w:val="24"/>
          <w:szCs w:val="24"/>
        </w:rPr>
      </w:pPr>
      <w:r w:rsidRPr="0026546B">
        <w:rPr>
          <w:rFonts w:ascii="Helvetica" w:hAnsi="Helvetica" w:cs="Arial"/>
          <w:b/>
          <w:sz w:val="24"/>
          <w:szCs w:val="24"/>
        </w:rPr>
        <w:t>UPWP</w:t>
      </w:r>
      <w:r w:rsidRPr="0026546B">
        <w:rPr>
          <w:rFonts w:ascii="Helvetica" w:hAnsi="Helvetica" w:cs="Arial"/>
          <w:b/>
          <w:sz w:val="24"/>
          <w:szCs w:val="24"/>
        </w:rPr>
        <w:tab/>
      </w:r>
      <w:r w:rsidR="00D45DEC" w:rsidRPr="0026546B">
        <w:rPr>
          <w:rFonts w:ascii="Helvetica" w:hAnsi="Helvetica" w:cs="Arial"/>
          <w:sz w:val="24"/>
          <w:szCs w:val="24"/>
        </w:rPr>
        <w:t>Unified Planning Work Program.</w:t>
      </w:r>
      <w:r w:rsidR="00AA6B23" w:rsidRPr="0026546B">
        <w:rPr>
          <w:rFonts w:ascii="Helvetica" w:hAnsi="Helvetica" w:cs="Arial"/>
          <w:sz w:val="24"/>
          <w:szCs w:val="24"/>
        </w:rPr>
        <w:t xml:space="preserve">  A federally required annual report describing the agency’s transportation work program and budget, detailing the various state and federal funding sources that will be used.  It represents the state fiscal year and is developed in the first quarter of the calendar year for the ensuing fiscal year.</w:t>
      </w:r>
    </w:p>
    <w:p w:rsidR="00AA6B23" w:rsidRPr="0026546B" w:rsidRDefault="00AA6B23" w:rsidP="000B2889">
      <w:pPr>
        <w:spacing w:after="0"/>
        <w:ind w:left="2160" w:hanging="1800"/>
        <w:rPr>
          <w:rFonts w:ascii="Helvetica" w:hAnsi="Helvetica" w:cs="Arial"/>
          <w:sz w:val="24"/>
          <w:szCs w:val="24"/>
        </w:rPr>
      </w:pPr>
    </w:p>
    <w:p w:rsidR="00AA6B23" w:rsidRPr="0026546B" w:rsidRDefault="00AA6B23" w:rsidP="000B2889">
      <w:pPr>
        <w:spacing w:after="0"/>
        <w:ind w:left="2160" w:hanging="1800"/>
        <w:rPr>
          <w:rFonts w:ascii="Helvetica" w:hAnsi="Helvetica" w:cs="Arial"/>
          <w:sz w:val="24"/>
          <w:szCs w:val="24"/>
        </w:rPr>
      </w:pPr>
      <w:r w:rsidRPr="0026546B">
        <w:rPr>
          <w:rFonts w:ascii="Helvetica" w:hAnsi="Helvetica" w:cs="Arial"/>
          <w:b/>
          <w:sz w:val="24"/>
          <w:szCs w:val="24"/>
        </w:rPr>
        <w:t>VMT</w:t>
      </w:r>
      <w:r w:rsidRPr="0026546B">
        <w:rPr>
          <w:rFonts w:ascii="Helvetica" w:hAnsi="Helvetica" w:cs="Arial"/>
          <w:b/>
          <w:sz w:val="24"/>
          <w:szCs w:val="24"/>
        </w:rPr>
        <w:tab/>
      </w:r>
      <w:r w:rsidR="001E45DD" w:rsidRPr="0026546B">
        <w:rPr>
          <w:rFonts w:ascii="Helvetica" w:hAnsi="Helvetica" w:cs="Arial"/>
          <w:sz w:val="24"/>
          <w:szCs w:val="24"/>
        </w:rPr>
        <w:t>Vehicle Miles Traveled.  Refers to the number of miles traveled on roadways by a vehicle for a specific time period.</w:t>
      </w:r>
    </w:p>
    <w:p w:rsidR="00F51641" w:rsidRDefault="00F51641" w:rsidP="000B2889">
      <w:pPr>
        <w:spacing w:after="0"/>
        <w:ind w:left="2160" w:hanging="1800"/>
        <w:rPr>
          <w:rFonts w:ascii="Helvetica" w:hAnsi="Helvetica" w:cs="Arial"/>
          <w:sz w:val="24"/>
          <w:szCs w:val="24"/>
        </w:rPr>
      </w:pPr>
    </w:p>
    <w:p w:rsidR="0067227F" w:rsidRDefault="0067227F" w:rsidP="000B2889">
      <w:pPr>
        <w:spacing w:after="0"/>
        <w:ind w:left="2160" w:hanging="1800"/>
        <w:rPr>
          <w:rFonts w:ascii="Helvetica" w:hAnsi="Helvetica" w:cs="Arial"/>
          <w:sz w:val="24"/>
          <w:szCs w:val="24"/>
        </w:rPr>
      </w:pPr>
    </w:p>
    <w:p w:rsidR="0067227F" w:rsidRDefault="0067227F" w:rsidP="000B2889">
      <w:pPr>
        <w:spacing w:after="0"/>
        <w:ind w:left="2160" w:hanging="1800"/>
        <w:rPr>
          <w:rFonts w:ascii="Helvetica" w:hAnsi="Helvetica" w:cs="Arial"/>
          <w:sz w:val="24"/>
          <w:szCs w:val="24"/>
        </w:rPr>
      </w:pPr>
    </w:p>
    <w:p w:rsidR="00BB7C59" w:rsidRDefault="00BB7C59" w:rsidP="000B2889">
      <w:pPr>
        <w:spacing w:after="0"/>
        <w:ind w:left="2160" w:hanging="1800"/>
        <w:rPr>
          <w:rFonts w:ascii="Helvetica" w:hAnsi="Helvetica" w:cs="Arial"/>
          <w:sz w:val="24"/>
          <w:szCs w:val="24"/>
        </w:rPr>
      </w:pPr>
    </w:p>
    <w:p w:rsidR="00BB7C59" w:rsidRDefault="00BB7C59" w:rsidP="000B2889">
      <w:pPr>
        <w:spacing w:after="0"/>
        <w:ind w:left="2160" w:hanging="1800"/>
        <w:rPr>
          <w:rFonts w:ascii="Helvetica" w:hAnsi="Helvetica" w:cs="Arial"/>
          <w:sz w:val="24"/>
          <w:szCs w:val="24"/>
        </w:rPr>
      </w:pPr>
    </w:p>
    <w:p w:rsidR="006D4A17" w:rsidRPr="00DB3A2E" w:rsidRDefault="006D4A17" w:rsidP="006D4A17">
      <w:pPr>
        <w:pStyle w:val="ListParagraph"/>
        <w:numPr>
          <w:ilvl w:val="0"/>
          <w:numId w:val="2"/>
        </w:numPr>
        <w:rPr>
          <w:rFonts w:ascii="Helvetica" w:hAnsi="Helvetica" w:cs="Arial"/>
          <w:b/>
          <w:sz w:val="36"/>
          <w:szCs w:val="36"/>
        </w:rPr>
      </w:pPr>
      <w:r w:rsidRPr="00DB3A2E">
        <w:rPr>
          <w:rFonts w:ascii="Helvetica" w:hAnsi="Helvetica" w:cs="Arial"/>
          <w:b/>
          <w:sz w:val="36"/>
          <w:szCs w:val="36"/>
        </w:rPr>
        <w:t>INTRODUCTION</w:t>
      </w:r>
    </w:p>
    <w:p w:rsidR="00D869B4" w:rsidRPr="00DB3A2E" w:rsidRDefault="00D869B4" w:rsidP="005728AA">
      <w:pPr>
        <w:spacing w:after="0"/>
        <w:rPr>
          <w:rFonts w:ascii="Helvetica" w:hAnsi="Helvetica" w:cs="Arial"/>
          <w:b/>
          <w:sz w:val="28"/>
          <w:szCs w:val="28"/>
        </w:rPr>
      </w:pPr>
      <w:r w:rsidRPr="00DB3A2E">
        <w:rPr>
          <w:rFonts w:ascii="Helvetica" w:hAnsi="Helvetica" w:cs="Arial"/>
          <w:b/>
          <w:sz w:val="28"/>
          <w:szCs w:val="28"/>
          <w:highlight w:val="darkGray"/>
        </w:rPr>
        <w:lastRenderedPageBreak/>
        <w:t>MPO Overview</w:t>
      </w:r>
    </w:p>
    <w:p w:rsidR="00D869B4" w:rsidRPr="0026546B" w:rsidRDefault="00D869B4" w:rsidP="0039181C">
      <w:pPr>
        <w:spacing w:after="0"/>
        <w:rPr>
          <w:rFonts w:ascii="Helvetica" w:hAnsi="Helvetica" w:cs="Arial"/>
          <w:sz w:val="24"/>
          <w:szCs w:val="24"/>
        </w:rPr>
      </w:pPr>
      <w:r w:rsidRPr="0026546B">
        <w:rPr>
          <w:rFonts w:ascii="Helvetica" w:hAnsi="Helvetica" w:cs="Arial"/>
          <w:sz w:val="24"/>
          <w:szCs w:val="24"/>
        </w:rPr>
        <w:t>Established through federal legislation, Metropolitan Planning Organizations (MPOs) exist throughout the United States in all urbanized areas of more than 50,000 people and have the authority to prioritize, plan, and program transportation projects in the urbanized area (UA) for federal funding.</w:t>
      </w:r>
    </w:p>
    <w:p w:rsidR="00D869B4" w:rsidRPr="0026546B" w:rsidRDefault="00D869B4" w:rsidP="00566718">
      <w:pPr>
        <w:pStyle w:val="ListParagraph"/>
        <w:spacing w:after="0"/>
        <w:ind w:left="1080"/>
        <w:rPr>
          <w:rFonts w:ascii="Helvetica" w:hAnsi="Helvetica" w:cs="Arial"/>
          <w:sz w:val="24"/>
          <w:szCs w:val="24"/>
        </w:rPr>
      </w:pPr>
    </w:p>
    <w:p w:rsidR="00D869B4" w:rsidRPr="0026546B" w:rsidRDefault="00D869B4" w:rsidP="0039181C">
      <w:pPr>
        <w:spacing w:after="0"/>
        <w:rPr>
          <w:rFonts w:ascii="Helvetica" w:hAnsi="Helvetica" w:cs="Arial"/>
          <w:sz w:val="24"/>
          <w:szCs w:val="24"/>
        </w:rPr>
      </w:pPr>
      <w:r w:rsidRPr="0026546B">
        <w:rPr>
          <w:rFonts w:ascii="Helvetica" w:hAnsi="Helvetica" w:cs="Arial"/>
          <w:sz w:val="24"/>
          <w:szCs w:val="24"/>
        </w:rPr>
        <w:t xml:space="preserve">The Danville Area Transportation Study (DATS) MPO is the federally-designated transportation planning agency for parts of Vermilion County.  Serving as a regional partnership among the </w:t>
      </w:r>
      <w:r w:rsidR="00904786" w:rsidRPr="0026546B">
        <w:rPr>
          <w:rFonts w:ascii="Helvetica" w:hAnsi="Helvetica" w:cs="Arial"/>
          <w:sz w:val="24"/>
          <w:szCs w:val="24"/>
        </w:rPr>
        <w:t xml:space="preserve">Federal Highway Administration (FHWA), </w:t>
      </w:r>
      <w:r w:rsidRPr="0026546B">
        <w:rPr>
          <w:rFonts w:ascii="Helvetica" w:hAnsi="Helvetica" w:cs="Arial"/>
          <w:sz w:val="24"/>
          <w:szCs w:val="24"/>
        </w:rPr>
        <w:t xml:space="preserve">U.S. Department of Transportation (USDOT), Illinois Department of Transportation (IDOT), </w:t>
      </w:r>
      <w:r w:rsidR="008A3A31" w:rsidRPr="0026546B">
        <w:rPr>
          <w:rFonts w:ascii="Helvetica" w:hAnsi="Helvetica" w:cs="Arial"/>
          <w:sz w:val="24"/>
          <w:szCs w:val="24"/>
        </w:rPr>
        <w:t xml:space="preserve">Federal Transit Administration, </w:t>
      </w:r>
      <w:r w:rsidRPr="0026546B">
        <w:rPr>
          <w:rFonts w:ascii="Helvetica" w:hAnsi="Helvetica" w:cs="Arial"/>
          <w:sz w:val="24"/>
          <w:szCs w:val="24"/>
        </w:rPr>
        <w:t xml:space="preserve">local elected leadership, local planning and public works directors, the business community, and citizens across the planning area, the MPO leads in the development of the region’s </w:t>
      </w:r>
      <w:r w:rsidR="00812EAC" w:rsidRPr="0026546B">
        <w:rPr>
          <w:rFonts w:ascii="Helvetica" w:hAnsi="Helvetica" w:cs="Arial"/>
          <w:sz w:val="24"/>
          <w:szCs w:val="24"/>
        </w:rPr>
        <w:t>Long Range Transportation Plan</w:t>
      </w:r>
      <w:r w:rsidRPr="0026546B">
        <w:rPr>
          <w:rFonts w:ascii="Helvetica" w:hAnsi="Helvetica" w:cs="Arial"/>
          <w:sz w:val="24"/>
          <w:szCs w:val="24"/>
        </w:rPr>
        <w:t xml:space="preserve"> and short-range Transportation Improvement Program.  </w:t>
      </w:r>
    </w:p>
    <w:p w:rsidR="00F710F3" w:rsidRPr="0026546B" w:rsidRDefault="00F710F3" w:rsidP="00566718">
      <w:pPr>
        <w:spacing w:after="0"/>
        <w:ind w:left="360"/>
        <w:rPr>
          <w:rFonts w:ascii="Helvetica" w:hAnsi="Helvetica" w:cs="Arial"/>
          <w:sz w:val="24"/>
          <w:szCs w:val="24"/>
        </w:rPr>
      </w:pPr>
    </w:p>
    <w:p w:rsidR="00F710F3" w:rsidRPr="0026546B" w:rsidRDefault="00AF160D" w:rsidP="0039181C">
      <w:pPr>
        <w:spacing w:after="0"/>
        <w:rPr>
          <w:rFonts w:ascii="Helvetica" w:hAnsi="Helvetica" w:cs="Arial"/>
          <w:sz w:val="24"/>
          <w:szCs w:val="24"/>
        </w:rPr>
      </w:pPr>
      <w:r>
        <w:rPr>
          <w:rFonts w:ascii="Helvetica" w:hAnsi="Helvetica" w:cs="Arial"/>
          <w:sz w:val="24"/>
          <w:szCs w:val="24"/>
        </w:rPr>
        <w:t>M</w:t>
      </w:r>
      <w:r w:rsidR="00F710F3" w:rsidRPr="0026546B">
        <w:rPr>
          <w:rFonts w:ascii="Helvetica" w:hAnsi="Helvetica" w:cs="Arial"/>
          <w:sz w:val="24"/>
          <w:szCs w:val="24"/>
        </w:rPr>
        <w:t xml:space="preserve">embers of the DATS </w:t>
      </w:r>
      <w:r>
        <w:rPr>
          <w:rFonts w:ascii="Helvetica" w:hAnsi="Helvetica" w:cs="Arial"/>
          <w:sz w:val="24"/>
          <w:szCs w:val="24"/>
        </w:rPr>
        <w:t xml:space="preserve">include </w:t>
      </w:r>
      <w:r w:rsidR="00F710F3" w:rsidRPr="0026546B">
        <w:rPr>
          <w:rFonts w:ascii="Helvetica" w:hAnsi="Helvetica" w:cs="Arial"/>
          <w:sz w:val="24"/>
          <w:szCs w:val="24"/>
        </w:rPr>
        <w:t xml:space="preserve">the municipalities of Georgetown, Westville, Belgium, Catlin, Tilton, and Danville, the townships of Danville, Catlin, Newell, and Georgetown, Vermilion County, and the Illinois Department of Transportation.  </w:t>
      </w:r>
    </w:p>
    <w:p w:rsidR="00F710F3" w:rsidRPr="0026546B" w:rsidRDefault="00F710F3" w:rsidP="00566718">
      <w:pPr>
        <w:spacing w:after="0"/>
        <w:ind w:left="360"/>
        <w:rPr>
          <w:rFonts w:ascii="Helvetica" w:hAnsi="Helvetica" w:cs="Arial"/>
          <w:sz w:val="24"/>
          <w:szCs w:val="24"/>
        </w:rPr>
      </w:pPr>
    </w:p>
    <w:p w:rsidR="00F710F3" w:rsidRPr="0026546B" w:rsidRDefault="00F710F3" w:rsidP="0039181C">
      <w:pPr>
        <w:spacing w:after="0"/>
        <w:rPr>
          <w:rFonts w:ascii="Helvetica" w:hAnsi="Helvetica" w:cs="Arial"/>
          <w:sz w:val="24"/>
          <w:szCs w:val="24"/>
        </w:rPr>
      </w:pPr>
      <w:r w:rsidRPr="0026546B">
        <w:rPr>
          <w:rFonts w:ascii="Helvetica" w:hAnsi="Helvetica" w:cs="Arial"/>
          <w:sz w:val="24"/>
          <w:szCs w:val="24"/>
        </w:rPr>
        <w:t xml:space="preserve">The MPO is responsible for the following aspects of the transportation process: </w:t>
      </w:r>
    </w:p>
    <w:p w:rsidR="00F710F3" w:rsidRPr="0026546B" w:rsidRDefault="00F710F3" w:rsidP="00F710F3">
      <w:pPr>
        <w:pStyle w:val="ListParagraph"/>
        <w:numPr>
          <w:ilvl w:val="0"/>
          <w:numId w:val="27"/>
        </w:numPr>
        <w:spacing w:after="0"/>
        <w:rPr>
          <w:rFonts w:ascii="Helvetica" w:hAnsi="Helvetica" w:cs="Arial"/>
          <w:sz w:val="24"/>
          <w:szCs w:val="24"/>
        </w:rPr>
      </w:pPr>
      <w:r w:rsidRPr="0026546B">
        <w:rPr>
          <w:rFonts w:ascii="Helvetica" w:hAnsi="Helvetica" w:cs="Arial"/>
          <w:sz w:val="24"/>
          <w:szCs w:val="24"/>
        </w:rPr>
        <w:t>To design and set goals and objectives of the planning process and the Long Range Transportation Plan;</w:t>
      </w:r>
    </w:p>
    <w:p w:rsidR="00F710F3" w:rsidRPr="0026546B" w:rsidRDefault="00F710F3" w:rsidP="00F710F3">
      <w:pPr>
        <w:pStyle w:val="ListParagraph"/>
        <w:numPr>
          <w:ilvl w:val="0"/>
          <w:numId w:val="27"/>
        </w:numPr>
        <w:spacing w:after="0"/>
        <w:rPr>
          <w:rFonts w:ascii="Helvetica" w:hAnsi="Helvetica" w:cs="Arial"/>
          <w:sz w:val="24"/>
          <w:szCs w:val="24"/>
        </w:rPr>
      </w:pPr>
      <w:r w:rsidRPr="0026546B">
        <w:rPr>
          <w:rFonts w:ascii="Helvetica" w:hAnsi="Helvetica" w:cs="Arial"/>
          <w:sz w:val="24"/>
          <w:szCs w:val="24"/>
        </w:rPr>
        <w:t>To establish performance measures for the Urbanized Area;</w:t>
      </w:r>
    </w:p>
    <w:p w:rsidR="00F710F3" w:rsidRPr="0026546B" w:rsidRDefault="00F710F3" w:rsidP="00F710F3">
      <w:pPr>
        <w:pStyle w:val="ListParagraph"/>
        <w:numPr>
          <w:ilvl w:val="0"/>
          <w:numId w:val="27"/>
        </w:numPr>
        <w:spacing w:after="0"/>
        <w:rPr>
          <w:rFonts w:ascii="Helvetica" w:hAnsi="Helvetica" w:cs="Arial"/>
          <w:sz w:val="24"/>
          <w:szCs w:val="24"/>
        </w:rPr>
      </w:pPr>
      <w:r w:rsidRPr="0026546B">
        <w:rPr>
          <w:rFonts w:ascii="Helvetica" w:hAnsi="Helvetica" w:cs="Arial"/>
          <w:sz w:val="24"/>
          <w:szCs w:val="24"/>
        </w:rPr>
        <w:t>To review and advise on proposed changes in transportation planning concepts;</w:t>
      </w:r>
    </w:p>
    <w:p w:rsidR="00F710F3" w:rsidRPr="0026546B" w:rsidRDefault="00F710F3" w:rsidP="00F710F3">
      <w:pPr>
        <w:pStyle w:val="ListParagraph"/>
        <w:numPr>
          <w:ilvl w:val="0"/>
          <w:numId w:val="27"/>
        </w:numPr>
        <w:spacing w:after="0"/>
        <w:rPr>
          <w:rFonts w:ascii="Helvetica" w:hAnsi="Helvetica" w:cs="Arial"/>
          <w:sz w:val="24"/>
          <w:szCs w:val="24"/>
        </w:rPr>
      </w:pPr>
      <w:r w:rsidRPr="0026546B">
        <w:rPr>
          <w:rFonts w:ascii="Helvetica" w:hAnsi="Helvetica" w:cs="Arial"/>
          <w:sz w:val="24"/>
          <w:szCs w:val="24"/>
        </w:rPr>
        <w:t>To serve as a representative between governmental units in the Urbanized Area; and</w:t>
      </w:r>
    </w:p>
    <w:p w:rsidR="00F710F3" w:rsidRPr="0026546B" w:rsidRDefault="00F710F3" w:rsidP="00F710F3">
      <w:pPr>
        <w:pStyle w:val="ListParagraph"/>
        <w:numPr>
          <w:ilvl w:val="0"/>
          <w:numId w:val="27"/>
        </w:numPr>
        <w:spacing w:after="0"/>
        <w:rPr>
          <w:rFonts w:ascii="Helvetica" w:hAnsi="Helvetica" w:cs="Arial"/>
          <w:sz w:val="24"/>
          <w:szCs w:val="24"/>
        </w:rPr>
      </w:pPr>
      <w:r w:rsidRPr="0026546B">
        <w:rPr>
          <w:rFonts w:ascii="Helvetica" w:hAnsi="Helvetica" w:cs="Arial"/>
          <w:sz w:val="24"/>
          <w:szCs w:val="24"/>
        </w:rPr>
        <w:t>To obtain optimum cooperation of all governmental units in providing information and in implementing various elements of the transportation plan.</w:t>
      </w:r>
    </w:p>
    <w:p w:rsidR="00D869B4" w:rsidRPr="0026546B" w:rsidRDefault="00D869B4" w:rsidP="00566718">
      <w:pPr>
        <w:pStyle w:val="ListParagraph"/>
        <w:spacing w:after="0"/>
        <w:ind w:left="1080"/>
        <w:rPr>
          <w:rFonts w:ascii="Helvetica" w:hAnsi="Helvetica" w:cs="Arial"/>
          <w:sz w:val="24"/>
          <w:szCs w:val="24"/>
        </w:rPr>
      </w:pPr>
    </w:p>
    <w:p w:rsidR="00B33332" w:rsidRPr="0026546B" w:rsidRDefault="00D869B4" w:rsidP="0039181C">
      <w:pPr>
        <w:spacing w:after="0"/>
        <w:rPr>
          <w:rFonts w:ascii="Helvetica" w:hAnsi="Helvetica" w:cs="Arial"/>
          <w:sz w:val="24"/>
          <w:szCs w:val="24"/>
        </w:rPr>
      </w:pPr>
      <w:r w:rsidRPr="0026546B">
        <w:rPr>
          <w:rFonts w:ascii="Helvetica" w:hAnsi="Helvetica" w:cs="Arial"/>
          <w:sz w:val="24"/>
          <w:szCs w:val="24"/>
        </w:rPr>
        <w:t xml:space="preserve">MPO planning activities are funded by grants from the </w:t>
      </w:r>
      <w:r w:rsidR="00904786" w:rsidRPr="0026546B">
        <w:rPr>
          <w:rFonts w:ascii="Helvetica" w:hAnsi="Helvetica" w:cs="Arial"/>
          <w:sz w:val="24"/>
          <w:szCs w:val="24"/>
        </w:rPr>
        <w:t>Federal Highway Administration (FHWA)</w:t>
      </w:r>
      <w:r w:rsidRPr="0026546B">
        <w:rPr>
          <w:rFonts w:ascii="Helvetica" w:hAnsi="Helvetica" w:cs="Arial"/>
          <w:sz w:val="24"/>
          <w:szCs w:val="24"/>
        </w:rPr>
        <w:t>, the Illinois</w:t>
      </w:r>
      <w:r w:rsidR="000E2853" w:rsidRPr="0026546B">
        <w:rPr>
          <w:rFonts w:ascii="Helvetica" w:hAnsi="Helvetica" w:cs="Arial"/>
          <w:sz w:val="24"/>
          <w:szCs w:val="24"/>
        </w:rPr>
        <w:t xml:space="preserve"> Department of Transportation, </w:t>
      </w:r>
      <w:r w:rsidR="006F58E6" w:rsidRPr="0026546B">
        <w:rPr>
          <w:rFonts w:ascii="Helvetica" w:hAnsi="Helvetica" w:cs="Arial"/>
          <w:sz w:val="24"/>
          <w:szCs w:val="24"/>
        </w:rPr>
        <w:t xml:space="preserve">and by local governments through regional match requirements.  In general, 80 percent of MPO expenses are covered by federal grants.  The MPO’s Unified Planning Work Program (UPWP) is adopted annually in cooperation with our public transit agency- Danville Mass Transit (DMT), local governments, the Illinois Department of Transportation, and the Federal Highway Administration, and serves as the organization’s annual budget and work program.  The </w:t>
      </w:r>
      <w:r w:rsidR="006F58E6" w:rsidRPr="0026546B">
        <w:rPr>
          <w:rFonts w:ascii="Helvetica" w:hAnsi="Helvetica" w:cs="Arial"/>
          <w:sz w:val="24"/>
          <w:szCs w:val="24"/>
        </w:rPr>
        <w:lastRenderedPageBreak/>
        <w:t>efforts of the MPO ensure that local and regional agencies maintain eligibility for federal transportation funding.</w:t>
      </w:r>
    </w:p>
    <w:p w:rsidR="00A743F2" w:rsidRPr="0026546B" w:rsidRDefault="00A743F2" w:rsidP="00566718">
      <w:pPr>
        <w:pStyle w:val="ListParagraph"/>
        <w:spacing w:after="0"/>
        <w:ind w:left="1080"/>
        <w:rPr>
          <w:rFonts w:ascii="Helvetica" w:hAnsi="Helvetica" w:cs="Arial"/>
          <w:sz w:val="24"/>
          <w:szCs w:val="24"/>
        </w:rPr>
      </w:pPr>
    </w:p>
    <w:p w:rsidR="00A743F2" w:rsidRPr="0026546B" w:rsidRDefault="00A743F2" w:rsidP="005728AA">
      <w:pPr>
        <w:rPr>
          <w:rFonts w:ascii="Helvetica" w:hAnsi="Helvetica" w:cs="Arial"/>
          <w:b/>
          <w:sz w:val="24"/>
          <w:szCs w:val="24"/>
        </w:rPr>
      </w:pPr>
      <w:r w:rsidRPr="0026546B">
        <w:rPr>
          <w:rFonts w:ascii="Helvetica" w:hAnsi="Helvetica" w:cs="Arial"/>
          <w:b/>
          <w:sz w:val="24"/>
          <w:szCs w:val="24"/>
        </w:rPr>
        <w:t>Planning Area</w:t>
      </w:r>
    </w:p>
    <w:p w:rsidR="00A743F2" w:rsidRPr="00AC44C3" w:rsidRDefault="00634558" w:rsidP="005E07C1">
      <w:pPr>
        <w:rPr>
          <w:rFonts w:ascii="Helvetica" w:hAnsi="Helvetica" w:cs="Arial"/>
          <w:sz w:val="24"/>
          <w:szCs w:val="24"/>
        </w:rPr>
      </w:pPr>
      <w:r w:rsidRPr="0026546B">
        <w:rPr>
          <w:rFonts w:ascii="Helvetica" w:hAnsi="Helvetica" w:cs="Arial"/>
          <w:sz w:val="24"/>
          <w:szCs w:val="24"/>
        </w:rPr>
        <w:t>The Danville Area Transportation Study is one of fourteen MPOs in the state of Illinois that serve as the lead transportation planning and programming agencies for metropolitan areas.  The MPOs Urbanized Are</w:t>
      </w:r>
      <w:r w:rsidR="007A0189" w:rsidRPr="0026546B">
        <w:rPr>
          <w:rFonts w:ascii="Helvetica" w:hAnsi="Helvetica" w:cs="Arial"/>
          <w:sz w:val="24"/>
          <w:szCs w:val="24"/>
        </w:rPr>
        <w:t>a serves approximately 30.5 square miles and contains a population of</w:t>
      </w:r>
      <w:r w:rsidRPr="0026546B">
        <w:rPr>
          <w:rFonts w:ascii="Helvetica" w:hAnsi="Helvetica" w:cs="Arial"/>
          <w:sz w:val="24"/>
          <w:szCs w:val="24"/>
        </w:rPr>
        <w:t xml:space="preserve"> </w:t>
      </w:r>
      <w:r w:rsidR="007A0189" w:rsidRPr="00AC44C3">
        <w:rPr>
          <w:rFonts w:ascii="Helvetica" w:hAnsi="Helvetica" w:cs="Arial"/>
          <w:sz w:val="24"/>
          <w:szCs w:val="24"/>
        </w:rPr>
        <w:t xml:space="preserve">50,551 </w:t>
      </w:r>
      <w:r w:rsidRPr="00AC44C3">
        <w:rPr>
          <w:rFonts w:ascii="Helvetica" w:hAnsi="Helvetica" w:cs="Arial"/>
          <w:sz w:val="24"/>
          <w:szCs w:val="24"/>
        </w:rPr>
        <w:t>throughout Vermilion County.  A map of the MPO planning area is provided in Appendix A.</w:t>
      </w:r>
    </w:p>
    <w:p w:rsidR="001576E9" w:rsidRPr="0026546B" w:rsidRDefault="001576E9" w:rsidP="005E07C1">
      <w:pPr>
        <w:rPr>
          <w:rFonts w:ascii="Helvetica" w:hAnsi="Helvetica" w:cs="Arial"/>
          <w:sz w:val="24"/>
          <w:szCs w:val="24"/>
        </w:rPr>
      </w:pPr>
      <w:r w:rsidRPr="00AC44C3">
        <w:rPr>
          <w:rFonts w:ascii="Helvetica" w:hAnsi="Helvetica" w:cs="Arial"/>
          <w:sz w:val="24"/>
          <w:szCs w:val="24"/>
        </w:rPr>
        <w:t>Municipalities within the Urbanized Area include Georgetown, Westville, Belgium, Tilton, Catlin, and Danville.  The population show</w:t>
      </w:r>
      <w:r w:rsidR="002F7DDC" w:rsidRPr="00AC44C3">
        <w:rPr>
          <w:rFonts w:ascii="Helvetica" w:hAnsi="Helvetica" w:cs="Arial"/>
          <w:sz w:val="24"/>
          <w:szCs w:val="24"/>
        </w:rPr>
        <w:t>n</w:t>
      </w:r>
      <w:r w:rsidRPr="00AC44C3">
        <w:rPr>
          <w:rFonts w:ascii="Helvetica" w:hAnsi="Helvetica" w:cs="Arial"/>
          <w:sz w:val="24"/>
          <w:szCs w:val="24"/>
        </w:rPr>
        <w:t xml:space="preserve"> is provided by the 2012 American Community Survey.</w:t>
      </w:r>
      <w:r w:rsidRPr="0026546B">
        <w:rPr>
          <w:rFonts w:ascii="Helvetica" w:hAnsi="Helvetica" w:cs="Arial"/>
          <w:sz w:val="24"/>
          <w:szCs w:val="24"/>
        </w:rPr>
        <w:t xml:space="preserve">  </w:t>
      </w:r>
    </w:p>
    <w:p w:rsidR="008B0C47" w:rsidRPr="000B254A" w:rsidRDefault="00C560D4" w:rsidP="009A4F53">
      <w:pPr>
        <w:ind w:left="360"/>
        <w:rPr>
          <w:rFonts w:ascii="Helvetica" w:hAnsi="Helvetica" w:cs="Arial"/>
          <w:i/>
          <w:sz w:val="24"/>
          <w:szCs w:val="24"/>
        </w:rPr>
      </w:pPr>
      <w:r w:rsidRPr="000B254A">
        <w:rPr>
          <w:rFonts w:ascii="Helvetica" w:hAnsi="Helvetica" w:cs="Arial"/>
          <w:i/>
          <w:sz w:val="24"/>
          <w:szCs w:val="24"/>
        </w:rPr>
        <w:t>Figure</w:t>
      </w:r>
      <w:r w:rsidR="008B0C47" w:rsidRPr="000B254A">
        <w:rPr>
          <w:rFonts w:ascii="Helvetica" w:hAnsi="Helvetica" w:cs="Arial"/>
          <w:i/>
          <w:sz w:val="24"/>
          <w:szCs w:val="24"/>
        </w:rPr>
        <w:t xml:space="preserve"> 1.1 </w:t>
      </w:r>
      <w:r w:rsidRPr="000B254A">
        <w:rPr>
          <w:rFonts w:ascii="Helvetica" w:hAnsi="Helvetica" w:cs="Arial"/>
          <w:i/>
          <w:sz w:val="24"/>
          <w:szCs w:val="24"/>
        </w:rPr>
        <w:t xml:space="preserve">Population </w:t>
      </w:r>
      <w:r w:rsidR="00F47903" w:rsidRPr="000B254A">
        <w:rPr>
          <w:rFonts w:ascii="Helvetica" w:hAnsi="Helvetica" w:cs="Arial"/>
          <w:i/>
          <w:sz w:val="24"/>
          <w:szCs w:val="24"/>
        </w:rPr>
        <w:t>Distributions</w:t>
      </w:r>
    </w:p>
    <w:tbl>
      <w:tblPr>
        <w:tblW w:w="8118" w:type="dxa"/>
        <w:tblInd w:w="630" w:type="dxa"/>
        <w:tblLook w:val="04A0" w:firstRow="1" w:lastRow="0" w:firstColumn="1" w:lastColumn="0" w:noHBand="0" w:noVBand="1"/>
      </w:tblPr>
      <w:tblGrid>
        <w:gridCol w:w="4550"/>
        <w:gridCol w:w="3568"/>
      </w:tblGrid>
      <w:tr w:rsidR="00C560D4" w:rsidRPr="00C560D4" w:rsidTr="004F2200">
        <w:trPr>
          <w:trHeight w:val="118"/>
        </w:trPr>
        <w:tc>
          <w:tcPr>
            <w:tcW w:w="455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560D4" w:rsidRPr="00C560D4" w:rsidRDefault="00C560D4" w:rsidP="00C560D4">
            <w:pPr>
              <w:spacing w:after="0" w:line="240" w:lineRule="auto"/>
              <w:jc w:val="center"/>
              <w:rPr>
                <w:rFonts w:ascii="Helvetica" w:eastAsia="Times New Roman" w:hAnsi="Helvetica" w:cs="Helvetica"/>
                <w:b/>
                <w:bCs/>
                <w:color w:val="000000"/>
                <w:sz w:val="24"/>
                <w:szCs w:val="24"/>
              </w:rPr>
            </w:pPr>
            <w:r w:rsidRPr="00C560D4">
              <w:rPr>
                <w:rFonts w:ascii="Helvetica" w:eastAsia="Times New Roman" w:hAnsi="Helvetica" w:cs="Helvetica"/>
                <w:b/>
                <w:bCs/>
                <w:color w:val="000000"/>
                <w:sz w:val="24"/>
                <w:szCs w:val="24"/>
              </w:rPr>
              <w:t>Municipality</w:t>
            </w:r>
          </w:p>
        </w:tc>
        <w:tc>
          <w:tcPr>
            <w:tcW w:w="3568" w:type="dxa"/>
            <w:tcBorders>
              <w:top w:val="single" w:sz="8" w:space="0" w:color="auto"/>
              <w:left w:val="nil"/>
              <w:bottom w:val="single" w:sz="8" w:space="0" w:color="auto"/>
              <w:right w:val="single" w:sz="8" w:space="0" w:color="auto"/>
            </w:tcBorders>
            <w:shd w:val="clear" w:color="auto" w:fill="auto"/>
            <w:noWrap/>
            <w:vAlign w:val="bottom"/>
            <w:hideMark/>
          </w:tcPr>
          <w:p w:rsidR="00C560D4" w:rsidRPr="00C560D4" w:rsidRDefault="00C560D4" w:rsidP="00C560D4">
            <w:pPr>
              <w:spacing w:after="0" w:line="240" w:lineRule="auto"/>
              <w:jc w:val="center"/>
              <w:rPr>
                <w:rFonts w:ascii="Helvetica" w:eastAsia="Times New Roman" w:hAnsi="Helvetica" w:cs="Helvetica"/>
                <w:b/>
                <w:bCs/>
                <w:color w:val="000000"/>
                <w:sz w:val="24"/>
                <w:szCs w:val="24"/>
              </w:rPr>
            </w:pPr>
            <w:r w:rsidRPr="00C560D4">
              <w:rPr>
                <w:rFonts w:ascii="Helvetica" w:eastAsia="Times New Roman" w:hAnsi="Helvetica" w:cs="Helvetica"/>
                <w:b/>
                <w:bCs/>
                <w:color w:val="000000"/>
                <w:sz w:val="24"/>
                <w:szCs w:val="24"/>
              </w:rPr>
              <w:t>Population</w:t>
            </w:r>
          </w:p>
        </w:tc>
      </w:tr>
      <w:tr w:rsidR="00C560D4" w:rsidRPr="00C560D4" w:rsidTr="004F2200">
        <w:trPr>
          <w:trHeight w:val="113"/>
        </w:trPr>
        <w:tc>
          <w:tcPr>
            <w:tcW w:w="4550" w:type="dxa"/>
            <w:tcBorders>
              <w:top w:val="nil"/>
              <w:left w:val="single" w:sz="8" w:space="0" w:color="auto"/>
              <w:bottom w:val="single" w:sz="4" w:space="0" w:color="auto"/>
              <w:right w:val="single" w:sz="4" w:space="0" w:color="auto"/>
            </w:tcBorders>
            <w:shd w:val="clear" w:color="auto" w:fill="auto"/>
            <w:noWrap/>
            <w:vAlign w:val="bottom"/>
            <w:hideMark/>
          </w:tcPr>
          <w:p w:rsidR="00C560D4" w:rsidRPr="00C560D4" w:rsidRDefault="00C560D4" w:rsidP="00C560D4">
            <w:pPr>
              <w:spacing w:after="0" w:line="240" w:lineRule="auto"/>
              <w:rPr>
                <w:rFonts w:ascii="Helvetica" w:eastAsia="Times New Roman" w:hAnsi="Helvetica" w:cs="Helvetica"/>
                <w:color w:val="000000"/>
                <w:sz w:val="24"/>
                <w:szCs w:val="24"/>
              </w:rPr>
            </w:pPr>
            <w:r w:rsidRPr="00C560D4">
              <w:rPr>
                <w:rFonts w:ascii="Helvetica" w:eastAsia="Times New Roman" w:hAnsi="Helvetica" w:cs="Helvetica"/>
                <w:color w:val="000000"/>
                <w:sz w:val="24"/>
                <w:szCs w:val="24"/>
              </w:rPr>
              <w:t>Belgium</w:t>
            </w:r>
          </w:p>
        </w:tc>
        <w:tc>
          <w:tcPr>
            <w:tcW w:w="3568" w:type="dxa"/>
            <w:tcBorders>
              <w:top w:val="nil"/>
              <w:left w:val="nil"/>
              <w:bottom w:val="single" w:sz="4" w:space="0" w:color="auto"/>
              <w:right w:val="single" w:sz="8" w:space="0" w:color="auto"/>
            </w:tcBorders>
            <w:shd w:val="clear" w:color="auto" w:fill="auto"/>
            <w:noWrap/>
            <w:vAlign w:val="bottom"/>
            <w:hideMark/>
          </w:tcPr>
          <w:p w:rsidR="00C560D4" w:rsidRPr="00C560D4" w:rsidRDefault="00C560D4" w:rsidP="00C560D4">
            <w:pPr>
              <w:spacing w:after="0" w:line="240" w:lineRule="auto"/>
              <w:rPr>
                <w:rFonts w:ascii="Helvetica" w:eastAsia="Times New Roman" w:hAnsi="Helvetica" w:cs="Helvetica"/>
                <w:color w:val="000000"/>
                <w:sz w:val="24"/>
                <w:szCs w:val="24"/>
              </w:rPr>
            </w:pPr>
            <w:r w:rsidRPr="00C560D4">
              <w:rPr>
                <w:rFonts w:ascii="Helvetica" w:eastAsia="Times New Roman" w:hAnsi="Helvetica" w:cs="Helvetica"/>
                <w:color w:val="000000"/>
                <w:sz w:val="24"/>
                <w:szCs w:val="24"/>
              </w:rPr>
              <w:t xml:space="preserve">                    404 </w:t>
            </w:r>
          </w:p>
        </w:tc>
      </w:tr>
      <w:tr w:rsidR="00C560D4" w:rsidRPr="00C560D4" w:rsidTr="004F2200">
        <w:trPr>
          <w:trHeight w:val="113"/>
        </w:trPr>
        <w:tc>
          <w:tcPr>
            <w:tcW w:w="4550" w:type="dxa"/>
            <w:tcBorders>
              <w:top w:val="nil"/>
              <w:left w:val="single" w:sz="8" w:space="0" w:color="auto"/>
              <w:bottom w:val="single" w:sz="4" w:space="0" w:color="auto"/>
              <w:right w:val="single" w:sz="4" w:space="0" w:color="auto"/>
            </w:tcBorders>
            <w:shd w:val="clear" w:color="auto" w:fill="auto"/>
            <w:noWrap/>
            <w:vAlign w:val="bottom"/>
            <w:hideMark/>
          </w:tcPr>
          <w:p w:rsidR="00C560D4" w:rsidRPr="00C560D4" w:rsidRDefault="00C560D4" w:rsidP="00C560D4">
            <w:pPr>
              <w:spacing w:after="0" w:line="240" w:lineRule="auto"/>
              <w:rPr>
                <w:rFonts w:ascii="Helvetica" w:eastAsia="Times New Roman" w:hAnsi="Helvetica" w:cs="Helvetica"/>
                <w:color w:val="000000"/>
                <w:sz w:val="24"/>
                <w:szCs w:val="24"/>
              </w:rPr>
            </w:pPr>
            <w:r w:rsidRPr="00C560D4">
              <w:rPr>
                <w:rFonts w:ascii="Helvetica" w:eastAsia="Times New Roman" w:hAnsi="Helvetica" w:cs="Helvetica"/>
                <w:color w:val="000000"/>
                <w:sz w:val="24"/>
                <w:szCs w:val="24"/>
              </w:rPr>
              <w:t>Catlin</w:t>
            </w:r>
          </w:p>
        </w:tc>
        <w:tc>
          <w:tcPr>
            <w:tcW w:w="3568" w:type="dxa"/>
            <w:tcBorders>
              <w:top w:val="nil"/>
              <w:left w:val="nil"/>
              <w:bottom w:val="single" w:sz="4" w:space="0" w:color="auto"/>
              <w:right w:val="single" w:sz="8" w:space="0" w:color="auto"/>
            </w:tcBorders>
            <w:shd w:val="clear" w:color="auto" w:fill="auto"/>
            <w:noWrap/>
            <w:vAlign w:val="bottom"/>
            <w:hideMark/>
          </w:tcPr>
          <w:p w:rsidR="00C560D4" w:rsidRPr="00C560D4" w:rsidRDefault="00C560D4" w:rsidP="00C560D4">
            <w:pPr>
              <w:spacing w:after="0" w:line="240" w:lineRule="auto"/>
              <w:rPr>
                <w:rFonts w:ascii="Helvetica" w:eastAsia="Times New Roman" w:hAnsi="Helvetica" w:cs="Helvetica"/>
                <w:color w:val="000000"/>
                <w:sz w:val="24"/>
                <w:szCs w:val="24"/>
              </w:rPr>
            </w:pPr>
            <w:r w:rsidRPr="00C560D4">
              <w:rPr>
                <w:rFonts w:ascii="Helvetica" w:eastAsia="Times New Roman" w:hAnsi="Helvetica" w:cs="Helvetica"/>
                <w:color w:val="000000"/>
                <w:sz w:val="24"/>
                <w:szCs w:val="24"/>
              </w:rPr>
              <w:t xml:space="preserve">                 2,040 </w:t>
            </w:r>
          </w:p>
        </w:tc>
      </w:tr>
      <w:tr w:rsidR="00C560D4" w:rsidRPr="00C560D4" w:rsidTr="004F2200">
        <w:trPr>
          <w:trHeight w:val="113"/>
        </w:trPr>
        <w:tc>
          <w:tcPr>
            <w:tcW w:w="4550" w:type="dxa"/>
            <w:tcBorders>
              <w:top w:val="nil"/>
              <w:left w:val="single" w:sz="8" w:space="0" w:color="auto"/>
              <w:bottom w:val="single" w:sz="4" w:space="0" w:color="auto"/>
              <w:right w:val="single" w:sz="4" w:space="0" w:color="auto"/>
            </w:tcBorders>
            <w:shd w:val="clear" w:color="auto" w:fill="auto"/>
            <w:noWrap/>
            <w:vAlign w:val="bottom"/>
            <w:hideMark/>
          </w:tcPr>
          <w:p w:rsidR="00C560D4" w:rsidRPr="00C560D4" w:rsidRDefault="00C560D4" w:rsidP="00C560D4">
            <w:pPr>
              <w:spacing w:after="0" w:line="240" w:lineRule="auto"/>
              <w:rPr>
                <w:rFonts w:ascii="Helvetica" w:eastAsia="Times New Roman" w:hAnsi="Helvetica" w:cs="Helvetica"/>
                <w:color w:val="000000"/>
                <w:sz w:val="24"/>
                <w:szCs w:val="24"/>
              </w:rPr>
            </w:pPr>
            <w:r w:rsidRPr="00C560D4">
              <w:rPr>
                <w:rFonts w:ascii="Helvetica" w:eastAsia="Times New Roman" w:hAnsi="Helvetica" w:cs="Helvetica"/>
                <w:color w:val="000000"/>
                <w:sz w:val="24"/>
                <w:szCs w:val="24"/>
              </w:rPr>
              <w:t>Danville</w:t>
            </w:r>
          </w:p>
        </w:tc>
        <w:tc>
          <w:tcPr>
            <w:tcW w:w="3568" w:type="dxa"/>
            <w:tcBorders>
              <w:top w:val="nil"/>
              <w:left w:val="nil"/>
              <w:bottom w:val="single" w:sz="4" w:space="0" w:color="auto"/>
              <w:right w:val="single" w:sz="8" w:space="0" w:color="auto"/>
            </w:tcBorders>
            <w:shd w:val="clear" w:color="auto" w:fill="auto"/>
            <w:noWrap/>
            <w:vAlign w:val="bottom"/>
            <w:hideMark/>
          </w:tcPr>
          <w:p w:rsidR="00C560D4" w:rsidRPr="00C560D4" w:rsidRDefault="00C560D4" w:rsidP="00C560D4">
            <w:pPr>
              <w:spacing w:after="0" w:line="240" w:lineRule="auto"/>
              <w:rPr>
                <w:rFonts w:ascii="Helvetica" w:eastAsia="Times New Roman" w:hAnsi="Helvetica" w:cs="Helvetica"/>
                <w:color w:val="000000"/>
                <w:sz w:val="24"/>
                <w:szCs w:val="24"/>
              </w:rPr>
            </w:pPr>
            <w:r w:rsidRPr="00C560D4">
              <w:rPr>
                <w:rFonts w:ascii="Helvetica" w:eastAsia="Times New Roman" w:hAnsi="Helvetica" w:cs="Helvetica"/>
                <w:color w:val="000000"/>
                <w:sz w:val="24"/>
                <w:szCs w:val="24"/>
              </w:rPr>
              <w:t xml:space="preserve">               33,027 </w:t>
            </w:r>
          </w:p>
        </w:tc>
      </w:tr>
      <w:tr w:rsidR="00C560D4" w:rsidRPr="00C560D4" w:rsidTr="004F2200">
        <w:trPr>
          <w:trHeight w:val="113"/>
        </w:trPr>
        <w:tc>
          <w:tcPr>
            <w:tcW w:w="4550" w:type="dxa"/>
            <w:tcBorders>
              <w:top w:val="nil"/>
              <w:left w:val="single" w:sz="8" w:space="0" w:color="auto"/>
              <w:bottom w:val="single" w:sz="4" w:space="0" w:color="auto"/>
              <w:right w:val="single" w:sz="4" w:space="0" w:color="auto"/>
            </w:tcBorders>
            <w:shd w:val="clear" w:color="auto" w:fill="auto"/>
            <w:noWrap/>
            <w:vAlign w:val="bottom"/>
            <w:hideMark/>
          </w:tcPr>
          <w:p w:rsidR="00C560D4" w:rsidRPr="00C560D4" w:rsidRDefault="00C560D4" w:rsidP="00C560D4">
            <w:pPr>
              <w:spacing w:after="0" w:line="240" w:lineRule="auto"/>
              <w:rPr>
                <w:rFonts w:ascii="Helvetica" w:eastAsia="Times New Roman" w:hAnsi="Helvetica" w:cs="Helvetica"/>
                <w:color w:val="000000"/>
                <w:sz w:val="24"/>
                <w:szCs w:val="24"/>
              </w:rPr>
            </w:pPr>
            <w:r w:rsidRPr="00C560D4">
              <w:rPr>
                <w:rFonts w:ascii="Helvetica" w:eastAsia="Times New Roman" w:hAnsi="Helvetica" w:cs="Helvetica"/>
                <w:color w:val="000000"/>
                <w:sz w:val="24"/>
                <w:szCs w:val="24"/>
              </w:rPr>
              <w:t>Georgetown</w:t>
            </w:r>
          </w:p>
        </w:tc>
        <w:tc>
          <w:tcPr>
            <w:tcW w:w="3568" w:type="dxa"/>
            <w:tcBorders>
              <w:top w:val="nil"/>
              <w:left w:val="nil"/>
              <w:bottom w:val="single" w:sz="4" w:space="0" w:color="auto"/>
              <w:right w:val="single" w:sz="8" w:space="0" w:color="auto"/>
            </w:tcBorders>
            <w:shd w:val="clear" w:color="auto" w:fill="auto"/>
            <w:noWrap/>
            <w:vAlign w:val="bottom"/>
            <w:hideMark/>
          </w:tcPr>
          <w:p w:rsidR="00C560D4" w:rsidRPr="00C560D4" w:rsidRDefault="00C560D4" w:rsidP="00C560D4">
            <w:pPr>
              <w:spacing w:after="0" w:line="240" w:lineRule="auto"/>
              <w:rPr>
                <w:rFonts w:ascii="Helvetica" w:eastAsia="Times New Roman" w:hAnsi="Helvetica" w:cs="Helvetica"/>
                <w:color w:val="000000"/>
                <w:sz w:val="24"/>
                <w:szCs w:val="24"/>
              </w:rPr>
            </w:pPr>
            <w:r w:rsidRPr="00C560D4">
              <w:rPr>
                <w:rFonts w:ascii="Helvetica" w:eastAsia="Times New Roman" w:hAnsi="Helvetica" w:cs="Helvetica"/>
                <w:color w:val="000000"/>
                <w:sz w:val="24"/>
                <w:szCs w:val="24"/>
              </w:rPr>
              <w:t xml:space="preserve">                 3,474 </w:t>
            </w:r>
          </w:p>
        </w:tc>
      </w:tr>
      <w:tr w:rsidR="00C560D4" w:rsidRPr="00C560D4" w:rsidTr="004F2200">
        <w:trPr>
          <w:trHeight w:val="113"/>
        </w:trPr>
        <w:tc>
          <w:tcPr>
            <w:tcW w:w="4550" w:type="dxa"/>
            <w:tcBorders>
              <w:top w:val="nil"/>
              <w:left w:val="single" w:sz="8" w:space="0" w:color="auto"/>
              <w:bottom w:val="single" w:sz="4" w:space="0" w:color="auto"/>
              <w:right w:val="single" w:sz="4" w:space="0" w:color="auto"/>
            </w:tcBorders>
            <w:shd w:val="clear" w:color="auto" w:fill="auto"/>
            <w:noWrap/>
            <w:vAlign w:val="bottom"/>
            <w:hideMark/>
          </w:tcPr>
          <w:p w:rsidR="00C560D4" w:rsidRPr="00C560D4" w:rsidRDefault="00C560D4" w:rsidP="00C560D4">
            <w:pPr>
              <w:spacing w:after="0" w:line="240" w:lineRule="auto"/>
              <w:rPr>
                <w:rFonts w:ascii="Helvetica" w:eastAsia="Times New Roman" w:hAnsi="Helvetica" w:cs="Helvetica"/>
                <w:color w:val="000000"/>
                <w:sz w:val="24"/>
                <w:szCs w:val="24"/>
              </w:rPr>
            </w:pPr>
            <w:r w:rsidRPr="00C560D4">
              <w:rPr>
                <w:rFonts w:ascii="Helvetica" w:eastAsia="Times New Roman" w:hAnsi="Helvetica" w:cs="Helvetica"/>
                <w:color w:val="000000"/>
                <w:sz w:val="24"/>
                <w:szCs w:val="24"/>
              </w:rPr>
              <w:t>Tilton</w:t>
            </w:r>
          </w:p>
        </w:tc>
        <w:tc>
          <w:tcPr>
            <w:tcW w:w="3568" w:type="dxa"/>
            <w:tcBorders>
              <w:top w:val="nil"/>
              <w:left w:val="nil"/>
              <w:bottom w:val="single" w:sz="4" w:space="0" w:color="auto"/>
              <w:right w:val="single" w:sz="8" w:space="0" w:color="auto"/>
            </w:tcBorders>
            <w:shd w:val="clear" w:color="auto" w:fill="auto"/>
            <w:noWrap/>
            <w:vAlign w:val="bottom"/>
            <w:hideMark/>
          </w:tcPr>
          <w:p w:rsidR="00C560D4" w:rsidRPr="00C560D4" w:rsidRDefault="00C560D4" w:rsidP="00C560D4">
            <w:pPr>
              <w:spacing w:after="0" w:line="240" w:lineRule="auto"/>
              <w:rPr>
                <w:rFonts w:ascii="Helvetica" w:eastAsia="Times New Roman" w:hAnsi="Helvetica" w:cs="Helvetica"/>
                <w:color w:val="000000"/>
                <w:sz w:val="24"/>
                <w:szCs w:val="24"/>
              </w:rPr>
            </w:pPr>
            <w:r w:rsidRPr="00C560D4">
              <w:rPr>
                <w:rFonts w:ascii="Helvetica" w:eastAsia="Times New Roman" w:hAnsi="Helvetica" w:cs="Helvetica"/>
                <w:color w:val="000000"/>
                <w:sz w:val="24"/>
                <w:szCs w:val="24"/>
              </w:rPr>
              <w:t xml:space="preserve">                 2,724 </w:t>
            </w:r>
          </w:p>
        </w:tc>
      </w:tr>
      <w:tr w:rsidR="00C560D4" w:rsidRPr="00C560D4" w:rsidTr="004F2200">
        <w:trPr>
          <w:trHeight w:val="113"/>
        </w:trPr>
        <w:tc>
          <w:tcPr>
            <w:tcW w:w="4550" w:type="dxa"/>
            <w:tcBorders>
              <w:top w:val="nil"/>
              <w:left w:val="single" w:sz="8" w:space="0" w:color="auto"/>
              <w:bottom w:val="single" w:sz="4" w:space="0" w:color="auto"/>
              <w:right w:val="single" w:sz="4" w:space="0" w:color="auto"/>
            </w:tcBorders>
            <w:shd w:val="clear" w:color="auto" w:fill="auto"/>
            <w:noWrap/>
            <w:vAlign w:val="bottom"/>
            <w:hideMark/>
          </w:tcPr>
          <w:p w:rsidR="00C560D4" w:rsidRPr="00C560D4" w:rsidRDefault="00C560D4" w:rsidP="00C560D4">
            <w:pPr>
              <w:spacing w:after="0" w:line="240" w:lineRule="auto"/>
              <w:rPr>
                <w:rFonts w:ascii="Helvetica" w:eastAsia="Times New Roman" w:hAnsi="Helvetica" w:cs="Helvetica"/>
                <w:color w:val="000000"/>
                <w:sz w:val="24"/>
                <w:szCs w:val="24"/>
              </w:rPr>
            </w:pPr>
            <w:r w:rsidRPr="00C560D4">
              <w:rPr>
                <w:rFonts w:ascii="Helvetica" w:eastAsia="Times New Roman" w:hAnsi="Helvetica" w:cs="Helvetica"/>
                <w:color w:val="000000"/>
                <w:sz w:val="24"/>
                <w:szCs w:val="24"/>
              </w:rPr>
              <w:t>Westville</w:t>
            </w:r>
          </w:p>
        </w:tc>
        <w:tc>
          <w:tcPr>
            <w:tcW w:w="3568" w:type="dxa"/>
            <w:tcBorders>
              <w:top w:val="nil"/>
              <w:left w:val="nil"/>
              <w:bottom w:val="single" w:sz="4" w:space="0" w:color="auto"/>
              <w:right w:val="single" w:sz="8" w:space="0" w:color="auto"/>
            </w:tcBorders>
            <w:shd w:val="clear" w:color="auto" w:fill="auto"/>
            <w:noWrap/>
            <w:vAlign w:val="bottom"/>
            <w:hideMark/>
          </w:tcPr>
          <w:p w:rsidR="00C560D4" w:rsidRPr="00C560D4" w:rsidRDefault="00C560D4" w:rsidP="00C560D4">
            <w:pPr>
              <w:spacing w:after="0" w:line="240" w:lineRule="auto"/>
              <w:rPr>
                <w:rFonts w:ascii="Helvetica" w:eastAsia="Times New Roman" w:hAnsi="Helvetica" w:cs="Helvetica"/>
                <w:color w:val="000000"/>
                <w:sz w:val="24"/>
                <w:szCs w:val="24"/>
              </w:rPr>
            </w:pPr>
            <w:r w:rsidRPr="00C560D4">
              <w:rPr>
                <w:rFonts w:ascii="Helvetica" w:eastAsia="Times New Roman" w:hAnsi="Helvetica" w:cs="Helvetica"/>
                <w:color w:val="000000"/>
                <w:sz w:val="24"/>
                <w:szCs w:val="24"/>
              </w:rPr>
              <w:t xml:space="preserve">                 3,202 </w:t>
            </w:r>
          </w:p>
        </w:tc>
      </w:tr>
      <w:tr w:rsidR="00C560D4" w:rsidRPr="00C560D4" w:rsidTr="004F2200">
        <w:trPr>
          <w:trHeight w:val="113"/>
        </w:trPr>
        <w:tc>
          <w:tcPr>
            <w:tcW w:w="4550" w:type="dxa"/>
            <w:tcBorders>
              <w:top w:val="nil"/>
              <w:left w:val="single" w:sz="8" w:space="0" w:color="auto"/>
              <w:bottom w:val="single" w:sz="4" w:space="0" w:color="auto"/>
              <w:right w:val="single" w:sz="4" w:space="0" w:color="auto"/>
            </w:tcBorders>
            <w:shd w:val="clear" w:color="auto" w:fill="auto"/>
            <w:noWrap/>
            <w:vAlign w:val="bottom"/>
            <w:hideMark/>
          </w:tcPr>
          <w:p w:rsidR="00C560D4" w:rsidRPr="00C560D4" w:rsidRDefault="00C560D4" w:rsidP="00C560D4">
            <w:pPr>
              <w:spacing w:after="0" w:line="240" w:lineRule="auto"/>
              <w:rPr>
                <w:rFonts w:ascii="Helvetica" w:eastAsia="Times New Roman" w:hAnsi="Helvetica" w:cs="Helvetica"/>
                <w:color w:val="000000"/>
                <w:sz w:val="24"/>
                <w:szCs w:val="24"/>
              </w:rPr>
            </w:pPr>
            <w:r w:rsidRPr="00C560D4">
              <w:rPr>
                <w:rFonts w:ascii="Helvetica" w:eastAsia="Times New Roman" w:hAnsi="Helvetica" w:cs="Helvetica"/>
                <w:color w:val="000000"/>
                <w:sz w:val="24"/>
                <w:szCs w:val="24"/>
              </w:rPr>
              <w:t>Unincorporated</w:t>
            </w:r>
          </w:p>
        </w:tc>
        <w:tc>
          <w:tcPr>
            <w:tcW w:w="3568" w:type="dxa"/>
            <w:tcBorders>
              <w:top w:val="nil"/>
              <w:left w:val="nil"/>
              <w:bottom w:val="single" w:sz="4" w:space="0" w:color="auto"/>
              <w:right w:val="single" w:sz="8" w:space="0" w:color="auto"/>
            </w:tcBorders>
            <w:shd w:val="clear" w:color="auto" w:fill="auto"/>
            <w:noWrap/>
            <w:vAlign w:val="bottom"/>
            <w:hideMark/>
          </w:tcPr>
          <w:p w:rsidR="00C560D4" w:rsidRPr="00C560D4" w:rsidRDefault="00C560D4" w:rsidP="00C560D4">
            <w:pPr>
              <w:spacing w:after="0" w:line="240" w:lineRule="auto"/>
              <w:rPr>
                <w:rFonts w:ascii="Helvetica" w:eastAsia="Times New Roman" w:hAnsi="Helvetica" w:cs="Helvetica"/>
                <w:color w:val="000000"/>
                <w:sz w:val="24"/>
                <w:szCs w:val="24"/>
              </w:rPr>
            </w:pPr>
            <w:r w:rsidRPr="00C560D4">
              <w:rPr>
                <w:rFonts w:ascii="Helvetica" w:eastAsia="Times New Roman" w:hAnsi="Helvetica" w:cs="Helvetica"/>
                <w:color w:val="000000"/>
                <w:sz w:val="24"/>
                <w:szCs w:val="24"/>
              </w:rPr>
              <w:t xml:space="preserve">                 5,680 </w:t>
            </w:r>
          </w:p>
        </w:tc>
      </w:tr>
      <w:tr w:rsidR="00C560D4" w:rsidRPr="00C560D4" w:rsidTr="004F2200">
        <w:trPr>
          <w:trHeight w:val="118"/>
        </w:trPr>
        <w:tc>
          <w:tcPr>
            <w:tcW w:w="4550" w:type="dxa"/>
            <w:tcBorders>
              <w:top w:val="nil"/>
              <w:left w:val="single" w:sz="8" w:space="0" w:color="auto"/>
              <w:bottom w:val="single" w:sz="8" w:space="0" w:color="auto"/>
              <w:right w:val="single" w:sz="4" w:space="0" w:color="auto"/>
            </w:tcBorders>
            <w:shd w:val="clear" w:color="auto" w:fill="auto"/>
            <w:noWrap/>
            <w:vAlign w:val="bottom"/>
            <w:hideMark/>
          </w:tcPr>
          <w:p w:rsidR="00C560D4" w:rsidRPr="00C560D4" w:rsidRDefault="00C560D4" w:rsidP="00C560D4">
            <w:pPr>
              <w:spacing w:after="0" w:line="240" w:lineRule="auto"/>
              <w:rPr>
                <w:rFonts w:ascii="Helvetica" w:eastAsia="Times New Roman" w:hAnsi="Helvetica" w:cs="Helvetica"/>
                <w:b/>
                <w:bCs/>
                <w:color w:val="000000"/>
                <w:sz w:val="24"/>
                <w:szCs w:val="24"/>
              </w:rPr>
            </w:pPr>
            <w:r w:rsidRPr="00C560D4">
              <w:rPr>
                <w:rFonts w:ascii="Helvetica" w:eastAsia="Times New Roman" w:hAnsi="Helvetica" w:cs="Helvetica"/>
                <w:b/>
                <w:bCs/>
                <w:color w:val="000000"/>
                <w:sz w:val="24"/>
                <w:szCs w:val="24"/>
              </w:rPr>
              <w:t>Total</w:t>
            </w:r>
          </w:p>
        </w:tc>
        <w:tc>
          <w:tcPr>
            <w:tcW w:w="3568" w:type="dxa"/>
            <w:tcBorders>
              <w:top w:val="nil"/>
              <w:left w:val="nil"/>
              <w:bottom w:val="single" w:sz="8" w:space="0" w:color="auto"/>
              <w:right w:val="single" w:sz="8" w:space="0" w:color="auto"/>
            </w:tcBorders>
            <w:shd w:val="clear" w:color="auto" w:fill="auto"/>
            <w:noWrap/>
            <w:vAlign w:val="bottom"/>
            <w:hideMark/>
          </w:tcPr>
          <w:p w:rsidR="00C560D4" w:rsidRPr="00C560D4" w:rsidRDefault="00C560D4" w:rsidP="00C560D4">
            <w:pPr>
              <w:spacing w:after="0" w:line="240" w:lineRule="auto"/>
              <w:rPr>
                <w:rFonts w:ascii="Helvetica" w:eastAsia="Times New Roman" w:hAnsi="Helvetica" w:cs="Helvetica"/>
                <w:b/>
                <w:bCs/>
                <w:color w:val="000000"/>
                <w:sz w:val="24"/>
                <w:szCs w:val="24"/>
              </w:rPr>
            </w:pPr>
            <w:r w:rsidRPr="00C560D4">
              <w:rPr>
                <w:rFonts w:ascii="Helvetica" w:eastAsia="Times New Roman" w:hAnsi="Helvetica" w:cs="Helvetica"/>
                <w:b/>
                <w:bCs/>
                <w:color w:val="000000"/>
                <w:sz w:val="24"/>
                <w:szCs w:val="24"/>
              </w:rPr>
              <w:t xml:space="preserve">               50,551 </w:t>
            </w:r>
          </w:p>
        </w:tc>
      </w:tr>
    </w:tbl>
    <w:p w:rsidR="00634558" w:rsidRPr="0026546B" w:rsidRDefault="00634558" w:rsidP="00D869B4">
      <w:pPr>
        <w:pStyle w:val="ListParagraph"/>
        <w:ind w:left="1080"/>
        <w:rPr>
          <w:rFonts w:ascii="Helvetica" w:hAnsi="Helvetica" w:cs="Arial"/>
          <w:sz w:val="24"/>
          <w:szCs w:val="24"/>
        </w:rPr>
      </w:pPr>
      <w:r w:rsidRPr="0026546B">
        <w:rPr>
          <w:rFonts w:ascii="Helvetica" w:hAnsi="Helvetica" w:cs="Arial"/>
          <w:sz w:val="24"/>
          <w:szCs w:val="24"/>
        </w:rPr>
        <w:t xml:space="preserve"> </w:t>
      </w:r>
    </w:p>
    <w:p w:rsidR="007F42AB" w:rsidRPr="0026546B" w:rsidRDefault="007F42AB" w:rsidP="005728AA">
      <w:pPr>
        <w:rPr>
          <w:rFonts w:ascii="Helvetica" w:hAnsi="Helvetica" w:cs="Arial"/>
          <w:b/>
          <w:sz w:val="24"/>
          <w:szCs w:val="24"/>
        </w:rPr>
      </w:pPr>
      <w:r w:rsidRPr="0026546B">
        <w:rPr>
          <w:rFonts w:ascii="Helvetica" w:hAnsi="Helvetica" w:cs="Arial"/>
          <w:b/>
          <w:sz w:val="24"/>
          <w:szCs w:val="24"/>
        </w:rPr>
        <w:t>DATS Organizational Structure</w:t>
      </w:r>
    </w:p>
    <w:p w:rsidR="007F42AB" w:rsidRPr="0026546B" w:rsidRDefault="00C77A37" w:rsidP="005E07C1">
      <w:pPr>
        <w:rPr>
          <w:rFonts w:ascii="Helvetica" w:hAnsi="Helvetica" w:cs="Arial"/>
          <w:sz w:val="24"/>
          <w:szCs w:val="24"/>
        </w:rPr>
      </w:pPr>
      <w:r w:rsidRPr="0026546B">
        <w:rPr>
          <w:rFonts w:ascii="Helvetica" w:hAnsi="Helvetica" w:cs="Arial"/>
          <w:sz w:val="24"/>
          <w:szCs w:val="24"/>
        </w:rPr>
        <w:t xml:space="preserve">DATS operates under the principal direction of two committees- the Policy Committee and the Technical Committee. In its organizational structure, the Technical Committee acts as a working body under the direction of the Policy Committee.  DATS maintains an Advisory Committee with representatives of agencies that are affected by </w:t>
      </w:r>
      <w:r w:rsidR="00AB60C9">
        <w:rPr>
          <w:rFonts w:ascii="Helvetica" w:hAnsi="Helvetica" w:cs="Arial"/>
          <w:sz w:val="24"/>
          <w:szCs w:val="24"/>
        </w:rPr>
        <w:t xml:space="preserve">the </w:t>
      </w:r>
      <w:r w:rsidRPr="0026546B">
        <w:rPr>
          <w:rFonts w:ascii="Helvetica" w:hAnsi="Helvetica" w:cs="Arial"/>
          <w:sz w:val="24"/>
          <w:szCs w:val="24"/>
        </w:rPr>
        <w:t>transportation decision-making</w:t>
      </w:r>
      <w:r w:rsidR="00AB60C9">
        <w:rPr>
          <w:rFonts w:ascii="Helvetica" w:hAnsi="Helvetica" w:cs="Arial"/>
          <w:sz w:val="24"/>
          <w:szCs w:val="24"/>
        </w:rPr>
        <w:t xml:space="preserve"> process</w:t>
      </w:r>
      <w:r w:rsidRPr="0026546B">
        <w:rPr>
          <w:rFonts w:ascii="Helvetica" w:hAnsi="Helvetica" w:cs="Arial"/>
          <w:sz w:val="24"/>
          <w:szCs w:val="24"/>
        </w:rPr>
        <w:t xml:space="preserve">.  </w:t>
      </w:r>
    </w:p>
    <w:p w:rsidR="007A5E57" w:rsidRDefault="007A5E57" w:rsidP="003664D5">
      <w:pPr>
        <w:ind w:left="360"/>
        <w:rPr>
          <w:rFonts w:ascii="Helvetica" w:hAnsi="Helvetica" w:cs="Arial"/>
          <w:sz w:val="24"/>
          <w:szCs w:val="24"/>
          <w:u w:val="single"/>
        </w:rPr>
      </w:pPr>
    </w:p>
    <w:p w:rsidR="007A5E57" w:rsidRDefault="007A5E57" w:rsidP="003664D5">
      <w:pPr>
        <w:ind w:left="360"/>
        <w:rPr>
          <w:rFonts w:ascii="Helvetica" w:hAnsi="Helvetica" w:cs="Arial"/>
          <w:sz w:val="24"/>
          <w:szCs w:val="24"/>
          <w:u w:val="single"/>
        </w:rPr>
      </w:pPr>
    </w:p>
    <w:p w:rsidR="00F15D2E" w:rsidRDefault="00F15D2E" w:rsidP="003664D5">
      <w:pPr>
        <w:ind w:left="360"/>
        <w:rPr>
          <w:rFonts w:ascii="Helvetica" w:hAnsi="Helvetica" w:cs="Arial"/>
          <w:sz w:val="24"/>
          <w:szCs w:val="24"/>
          <w:u w:val="single"/>
        </w:rPr>
      </w:pPr>
    </w:p>
    <w:p w:rsidR="005C2367" w:rsidRPr="005E07C1" w:rsidRDefault="005C2367" w:rsidP="003664D5">
      <w:pPr>
        <w:ind w:left="360"/>
        <w:rPr>
          <w:rFonts w:ascii="Helvetica" w:hAnsi="Helvetica" w:cs="Arial"/>
          <w:b/>
          <w:sz w:val="24"/>
          <w:szCs w:val="24"/>
          <w:u w:val="single"/>
        </w:rPr>
      </w:pPr>
      <w:r w:rsidRPr="005E07C1">
        <w:rPr>
          <w:rFonts w:ascii="Helvetica" w:hAnsi="Helvetica" w:cs="Arial"/>
          <w:b/>
          <w:sz w:val="24"/>
          <w:szCs w:val="24"/>
          <w:u w:val="single"/>
        </w:rPr>
        <w:lastRenderedPageBreak/>
        <w:t>DATS Policy Committee</w:t>
      </w:r>
    </w:p>
    <w:p w:rsidR="005C2367" w:rsidRPr="0026546B" w:rsidRDefault="005C2367" w:rsidP="003664D5">
      <w:pPr>
        <w:ind w:left="360"/>
        <w:rPr>
          <w:rFonts w:ascii="Helvetica" w:hAnsi="Helvetica" w:cs="Arial"/>
          <w:sz w:val="24"/>
          <w:szCs w:val="24"/>
        </w:rPr>
      </w:pPr>
      <w:r w:rsidRPr="0026546B">
        <w:rPr>
          <w:rFonts w:ascii="Helvetica" w:hAnsi="Helvetica" w:cs="Arial"/>
          <w:sz w:val="24"/>
          <w:szCs w:val="24"/>
        </w:rPr>
        <w:t>The DATS Policy Committee consists of local elected and appointed officials of those agencies that have a primary interest in transportation.  Each member is expected to reflect the official position of his or her constituent agency and/or the public interests they represent.  The members include:</w:t>
      </w:r>
    </w:p>
    <w:p w:rsidR="005C2367" w:rsidRPr="005E07C1" w:rsidRDefault="005C2367" w:rsidP="005C2367">
      <w:pPr>
        <w:pStyle w:val="ListParagraph"/>
        <w:numPr>
          <w:ilvl w:val="0"/>
          <w:numId w:val="28"/>
        </w:numPr>
        <w:rPr>
          <w:rFonts w:ascii="Helvetica" w:hAnsi="Helvetica" w:cs="Arial"/>
          <w:b/>
          <w:sz w:val="24"/>
          <w:szCs w:val="24"/>
        </w:rPr>
      </w:pPr>
      <w:r w:rsidRPr="005E07C1">
        <w:rPr>
          <w:rFonts w:ascii="Helvetica" w:hAnsi="Helvetica" w:cs="Arial"/>
          <w:b/>
          <w:sz w:val="24"/>
          <w:szCs w:val="24"/>
        </w:rPr>
        <w:t>Vermilion County Board Chairman</w:t>
      </w:r>
    </w:p>
    <w:p w:rsidR="005C2367" w:rsidRPr="005E07C1" w:rsidRDefault="005C2367" w:rsidP="005C2367">
      <w:pPr>
        <w:pStyle w:val="ListParagraph"/>
        <w:numPr>
          <w:ilvl w:val="0"/>
          <w:numId w:val="28"/>
        </w:numPr>
        <w:rPr>
          <w:rFonts w:ascii="Helvetica" w:hAnsi="Helvetica" w:cs="Arial"/>
          <w:b/>
          <w:sz w:val="24"/>
          <w:szCs w:val="24"/>
        </w:rPr>
      </w:pPr>
      <w:r w:rsidRPr="005E07C1">
        <w:rPr>
          <w:rFonts w:ascii="Helvetica" w:hAnsi="Helvetica" w:cs="Arial"/>
          <w:b/>
          <w:sz w:val="24"/>
          <w:szCs w:val="24"/>
        </w:rPr>
        <w:t>Mayor, City of Danville</w:t>
      </w:r>
    </w:p>
    <w:p w:rsidR="005C2367" w:rsidRPr="005E07C1" w:rsidRDefault="005C2367" w:rsidP="005C2367">
      <w:pPr>
        <w:pStyle w:val="ListParagraph"/>
        <w:numPr>
          <w:ilvl w:val="0"/>
          <w:numId w:val="28"/>
        </w:numPr>
        <w:rPr>
          <w:rFonts w:ascii="Helvetica" w:hAnsi="Helvetica" w:cs="Arial"/>
          <w:b/>
          <w:sz w:val="24"/>
          <w:szCs w:val="24"/>
        </w:rPr>
      </w:pPr>
      <w:r w:rsidRPr="005E07C1">
        <w:rPr>
          <w:rFonts w:ascii="Helvetica" w:hAnsi="Helvetica" w:cs="Arial"/>
          <w:b/>
          <w:sz w:val="24"/>
          <w:szCs w:val="24"/>
        </w:rPr>
        <w:t xml:space="preserve">Mayor, </w:t>
      </w:r>
      <w:r w:rsidR="00794900" w:rsidRPr="005E07C1">
        <w:rPr>
          <w:rFonts w:ascii="Helvetica" w:hAnsi="Helvetica" w:cs="Arial"/>
          <w:b/>
          <w:sz w:val="24"/>
          <w:szCs w:val="24"/>
        </w:rPr>
        <w:t xml:space="preserve">of Villages </w:t>
      </w:r>
      <w:r w:rsidRPr="005E07C1">
        <w:rPr>
          <w:rFonts w:ascii="Helvetica" w:hAnsi="Helvetica" w:cs="Arial"/>
          <w:b/>
          <w:sz w:val="24"/>
          <w:szCs w:val="24"/>
        </w:rPr>
        <w:t>at large</w:t>
      </w:r>
    </w:p>
    <w:p w:rsidR="005C2367" w:rsidRPr="005E07C1" w:rsidRDefault="005C2367" w:rsidP="005C2367">
      <w:pPr>
        <w:pStyle w:val="ListParagraph"/>
        <w:numPr>
          <w:ilvl w:val="0"/>
          <w:numId w:val="28"/>
        </w:numPr>
        <w:rPr>
          <w:rFonts w:ascii="Helvetica" w:hAnsi="Helvetica" w:cs="Arial"/>
          <w:b/>
          <w:sz w:val="24"/>
          <w:szCs w:val="24"/>
        </w:rPr>
      </w:pPr>
      <w:r w:rsidRPr="005E07C1">
        <w:rPr>
          <w:rFonts w:ascii="Helvetica" w:hAnsi="Helvetica" w:cs="Arial"/>
          <w:b/>
          <w:sz w:val="24"/>
          <w:szCs w:val="24"/>
        </w:rPr>
        <w:t>Illinois Department of Transportation</w:t>
      </w:r>
      <w:r w:rsidR="00485730" w:rsidRPr="005E07C1">
        <w:rPr>
          <w:rFonts w:ascii="Helvetica" w:hAnsi="Helvetica" w:cs="Arial"/>
          <w:b/>
          <w:sz w:val="24"/>
          <w:szCs w:val="24"/>
        </w:rPr>
        <w:t>-</w:t>
      </w:r>
      <w:r w:rsidRPr="005E07C1">
        <w:rPr>
          <w:rFonts w:ascii="Helvetica" w:hAnsi="Helvetica" w:cs="Arial"/>
          <w:b/>
          <w:sz w:val="24"/>
          <w:szCs w:val="24"/>
        </w:rPr>
        <w:t xml:space="preserve"> District #5</w:t>
      </w:r>
      <w:r w:rsidR="00485730" w:rsidRPr="005E07C1">
        <w:rPr>
          <w:rFonts w:ascii="Helvetica" w:hAnsi="Helvetica" w:cs="Arial"/>
          <w:b/>
          <w:sz w:val="24"/>
          <w:szCs w:val="24"/>
        </w:rPr>
        <w:t xml:space="preserve"> Representative</w:t>
      </w:r>
    </w:p>
    <w:p w:rsidR="005C2367" w:rsidRPr="005E07C1" w:rsidRDefault="005C2367" w:rsidP="005C2367">
      <w:pPr>
        <w:pStyle w:val="ListParagraph"/>
        <w:numPr>
          <w:ilvl w:val="0"/>
          <w:numId w:val="28"/>
        </w:numPr>
        <w:rPr>
          <w:rFonts w:ascii="Helvetica" w:hAnsi="Helvetica" w:cs="Arial"/>
          <w:b/>
          <w:sz w:val="24"/>
          <w:szCs w:val="24"/>
        </w:rPr>
      </w:pPr>
      <w:r w:rsidRPr="005E07C1">
        <w:rPr>
          <w:rFonts w:ascii="Helvetica" w:hAnsi="Helvetica" w:cs="Arial"/>
          <w:b/>
          <w:sz w:val="24"/>
          <w:szCs w:val="24"/>
        </w:rPr>
        <w:t>Township Supervisor</w:t>
      </w:r>
    </w:p>
    <w:p w:rsidR="00A85F19" w:rsidRPr="0026546B" w:rsidRDefault="00A85F19" w:rsidP="00DC72F1">
      <w:pPr>
        <w:ind w:left="315"/>
        <w:rPr>
          <w:rFonts w:ascii="Helvetica" w:hAnsi="Helvetica" w:cs="Arial"/>
          <w:sz w:val="24"/>
          <w:szCs w:val="24"/>
        </w:rPr>
      </w:pPr>
      <w:r w:rsidRPr="0026546B">
        <w:rPr>
          <w:rFonts w:ascii="Helvetica" w:hAnsi="Helvetica" w:cs="Arial"/>
          <w:sz w:val="24"/>
          <w:szCs w:val="24"/>
        </w:rPr>
        <w:t>Th</w:t>
      </w:r>
      <w:r w:rsidR="0064544F">
        <w:rPr>
          <w:rFonts w:ascii="Helvetica" w:hAnsi="Helvetica" w:cs="Arial"/>
          <w:sz w:val="24"/>
          <w:szCs w:val="24"/>
        </w:rPr>
        <w:t>e Policy</w:t>
      </w:r>
      <w:r w:rsidRPr="0026546B">
        <w:rPr>
          <w:rFonts w:ascii="Helvetica" w:hAnsi="Helvetica" w:cs="Arial"/>
          <w:sz w:val="24"/>
          <w:szCs w:val="24"/>
        </w:rPr>
        <w:t xml:space="preserve"> committee assumes the decision-making authority for DATS and establishes policies that guide and form the transportation planning process.   The committee has a variety of responsibilities, which range from approving the annual TIP to establishing the boundary of the study area.  </w:t>
      </w:r>
    </w:p>
    <w:p w:rsidR="005C2367" w:rsidRPr="005E07C1" w:rsidRDefault="005C2367" w:rsidP="00DC72F1">
      <w:pPr>
        <w:ind w:firstLine="315"/>
        <w:rPr>
          <w:rFonts w:ascii="Helvetica" w:hAnsi="Helvetica" w:cs="Arial"/>
          <w:b/>
          <w:sz w:val="24"/>
          <w:szCs w:val="24"/>
          <w:u w:val="single"/>
        </w:rPr>
      </w:pPr>
      <w:r w:rsidRPr="005E07C1">
        <w:rPr>
          <w:rFonts w:ascii="Helvetica" w:hAnsi="Helvetica" w:cs="Arial"/>
          <w:b/>
          <w:sz w:val="24"/>
          <w:szCs w:val="24"/>
          <w:u w:val="single"/>
        </w:rPr>
        <w:t>DATS Technical Committee</w:t>
      </w:r>
    </w:p>
    <w:p w:rsidR="005C2367" w:rsidRPr="0026546B" w:rsidRDefault="005C2367" w:rsidP="000D7DC0">
      <w:pPr>
        <w:ind w:left="315"/>
        <w:rPr>
          <w:rFonts w:ascii="Helvetica" w:hAnsi="Helvetica" w:cs="Arial"/>
          <w:sz w:val="24"/>
          <w:szCs w:val="24"/>
        </w:rPr>
      </w:pPr>
      <w:r w:rsidRPr="0026546B">
        <w:rPr>
          <w:rFonts w:ascii="Helvetica" w:hAnsi="Helvetica" w:cs="Arial"/>
          <w:sz w:val="24"/>
          <w:szCs w:val="24"/>
        </w:rPr>
        <w:t>The DATS Technical Committee consists of staff from DATS participating agencies.</w:t>
      </w:r>
      <w:r w:rsidR="00DC72F1" w:rsidRPr="0026546B">
        <w:rPr>
          <w:rFonts w:ascii="Helvetica" w:hAnsi="Helvetica" w:cs="Arial"/>
          <w:sz w:val="24"/>
          <w:szCs w:val="24"/>
        </w:rPr>
        <w:t xml:space="preserve">  Technical members perform analyses and make recommendations concerning transportation issues to the Policy Committee for their approval.  The actual technical work is performed by DATS staff and the DATS Technical Committee member organizations.  </w:t>
      </w:r>
      <w:r w:rsidRPr="0026546B">
        <w:rPr>
          <w:rFonts w:ascii="Helvetica" w:hAnsi="Helvetica" w:cs="Arial"/>
          <w:sz w:val="24"/>
          <w:szCs w:val="24"/>
        </w:rPr>
        <w:t xml:space="preserve">  </w:t>
      </w:r>
    </w:p>
    <w:p w:rsidR="000D7DC0" w:rsidRPr="0026546B" w:rsidRDefault="000D7DC0" w:rsidP="000D7DC0">
      <w:pPr>
        <w:ind w:left="315"/>
        <w:rPr>
          <w:rFonts w:ascii="Helvetica" w:hAnsi="Helvetica" w:cs="Arial"/>
          <w:sz w:val="24"/>
          <w:szCs w:val="24"/>
        </w:rPr>
      </w:pPr>
      <w:r w:rsidRPr="0026546B">
        <w:rPr>
          <w:rFonts w:ascii="Helvetica" w:hAnsi="Helvetica" w:cs="Arial"/>
          <w:sz w:val="24"/>
          <w:szCs w:val="24"/>
        </w:rPr>
        <w:t>DATS Technical Committee membership is composed of representatives of the following agencies:</w:t>
      </w:r>
    </w:p>
    <w:p w:rsidR="000D7DC0" w:rsidRPr="005E07C1" w:rsidRDefault="000D7DC0" w:rsidP="000D7DC0">
      <w:pPr>
        <w:pStyle w:val="ListParagraph"/>
        <w:numPr>
          <w:ilvl w:val="0"/>
          <w:numId w:val="29"/>
        </w:numPr>
        <w:rPr>
          <w:rFonts w:ascii="Helvetica" w:hAnsi="Helvetica" w:cs="Arial"/>
          <w:b/>
          <w:sz w:val="24"/>
          <w:szCs w:val="24"/>
        </w:rPr>
      </w:pPr>
      <w:r w:rsidRPr="005E07C1">
        <w:rPr>
          <w:rFonts w:ascii="Helvetica" w:hAnsi="Helvetica" w:cs="Arial"/>
          <w:b/>
          <w:sz w:val="24"/>
          <w:szCs w:val="24"/>
        </w:rPr>
        <w:t>Vermilion County (2 Voting Members)</w:t>
      </w:r>
    </w:p>
    <w:p w:rsidR="000D7DC0" w:rsidRPr="005E07C1" w:rsidRDefault="000D7DC0" w:rsidP="000D7DC0">
      <w:pPr>
        <w:pStyle w:val="ListParagraph"/>
        <w:numPr>
          <w:ilvl w:val="0"/>
          <w:numId w:val="29"/>
        </w:numPr>
        <w:rPr>
          <w:rFonts w:ascii="Helvetica" w:hAnsi="Helvetica" w:cs="Arial"/>
          <w:b/>
          <w:sz w:val="24"/>
          <w:szCs w:val="24"/>
        </w:rPr>
      </w:pPr>
      <w:r w:rsidRPr="005E07C1">
        <w:rPr>
          <w:rFonts w:ascii="Helvetica" w:hAnsi="Helvetica" w:cs="Arial"/>
          <w:b/>
          <w:sz w:val="24"/>
          <w:szCs w:val="24"/>
        </w:rPr>
        <w:t>City of Danville (2 Voting Members, with priority given to Danville Mass Transit)</w:t>
      </w:r>
    </w:p>
    <w:p w:rsidR="000D7DC0" w:rsidRPr="005E07C1" w:rsidRDefault="000D7DC0" w:rsidP="000D7DC0">
      <w:pPr>
        <w:pStyle w:val="ListParagraph"/>
        <w:numPr>
          <w:ilvl w:val="0"/>
          <w:numId w:val="29"/>
        </w:numPr>
        <w:rPr>
          <w:rFonts w:ascii="Helvetica" w:hAnsi="Helvetica" w:cs="Arial"/>
          <w:b/>
          <w:sz w:val="24"/>
          <w:szCs w:val="24"/>
        </w:rPr>
      </w:pPr>
      <w:r w:rsidRPr="005E07C1">
        <w:rPr>
          <w:rFonts w:ascii="Helvetica" w:hAnsi="Helvetica" w:cs="Arial"/>
          <w:b/>
          <w:sz w:val="24"/>
          <w:szCs w:val="24"/>
        </w:rPr>
        <w:t>Villages (1 Voting Member)</w:t>
      </w:r>
    </w:p>
    <w:p w:rsidR="000D7DC0" w:rsidRPr="005E07C1" w:rsidRDefault="000D7DC0" w:rsidP="000D7DC0">
      <w:pPr>
        <w:pStyle w:val="ListParagraph"/>
        <w:numPr>
          <w:ilvl w:val="0"/>
          <w:numId w:val="29"/>
        </w:numPr>
        <w:rPr>
          <w:rFonts w:ascii="Helvetica" w:hAnsi="Helvetica" w:cs="Arial"/>
          <w:b/>
          <w:sz w:val="24"/>
          <w:szCs w:val="24"/>
        </w:rPr>
      </w:pPr>
      <w:r w:rsidRPr="005E07C1">
        <w:rPr>
          <w:rFonts w:ascii="Helvetica" w:hAnsi="Helvetica" w:cs="Arial"/>
          <w:b/>
          <w:sz w:val="24"/>
          <w:szCs w:val="24"/>
        </w:rPr>
        <w:t>Townships (1 Voting Member)</w:t>
      </w:r>
    </w:p>
    <w:p w:rsidR="000D7DC0" w:rsidRPr="005E07C1" w:rsidRDefault="000D7DC0" w:rsidP="000D7DC0">
      <w:pPr>
        <w:pStyle w:val="ListParagraph"/>
        <w:numPr>
          <w:ilvl w:val="0"/>
          <w:numId w:val="29"/>
        </w:numPr>
        <w:rPr>
          <w:rFonts w:ascii="Helvetica" w:hAnsi="Helvetica" w:cs="Arial"/>
          <w:b/>
          <w:sz w:val="24"/>
          <w:szCs w:val="24"/>
        </w:rPr>
      </w:pPr>
      <w:r w:rsidRPr="005E07C1">
        <w:rPr>
          <w:rFonts w:ascii="Helvetica" w:hAnsi="Helvetica" w:cs="Arial"/>
          <w:b/>
          <w:sz w:val="24"/>
          <w:szCs w:val="24"/>
        </w:rPr>
        <w:t>CRIS Rural Transit District (1 Voting Member)</w:t>
      </w:r>
    </w:p>
    <w:p w:rsidR="000D7DC0" w:rsidRPr="005E07C1" w:rsidRDefault="000D7DC0" w:rsidP="000D7DC0">
      <w:pPr>
        <w:pStyle w:val="ListParagraph"/>
        <w:numPr>
          <w:ilvl w:val="0"/>
          <w:numId w:val="29"/>
        </w:numPr>
        <w:rPr>
          <w:rFonts w:ascii="Helvetica" w:hAnsi="Helvetica" w:cs="Arial"/>
          <w:b/>
          <w:sz w:val="24"/>
          <w:szCs w:val="24"/>
        </w:rPr>
      </w:pPr>
      <w:r w:rsidRPr="005E07C1">
        <w:rPr>
          <w:rFonts w:ascii="Helvetica" w:hAnsi="Helvetica" w:cs="Arial"/>
          <w:b/>
          <w:sz w:val="24"/>
          <w:szCs w:val="24"/>
        </w:rPr>
        <w:t>Vermilion County Regional Airport (1</w:t>
      </w:r>
      <w:r w:rsidR="00646473">
        <w:rPr>
          <w:rFonts w:ascii="Helvetica" w:hAnsi="Helvetica" w:cs="Arial"/>
          <w:b/>
          <w:sz w:val="24"/>
          <w:szCs w:val="24"/>
        </w:rPr>
        <w:t xml:space="preserve"> </w:t>
      </w:r>
      <w:r w:rsidRPr="005E07C1">
        <w:rPr>
          <w:rFonts w:ascii="Helvetica" w:hAnsi="Helvetica" w:cs="Arial"/>
          <w:b/>
          <w:sz w:val="24"/>
          <w:szCs w:val="24"/>
        </w:rPr>
        <w:t>Voting Member)</w:t>
      </w:r>
    </w:p>
    <w:p w:rsidR="006B486A" w:rsidRPr="005E07C1" w:rsidRDefault="006B486A" w:rsidP="000D7DC0">
      <w:pPr>
        <w:pStyle w:val="ListParagraph"/>
        <w:numPr>
          <w:ilvl w:val="0"/>
          <w:numId w:val="29"/>
        </w:numPr>
        <w:rPr>
          <w:rFonts w:ascii="Helvetica" w:hAnsi="Helvetica" w:cs="Arial"/>
          <w:b/>
          <w:sz w:val="24"/>
          <w:szCs w:val="24"/>
        </w:rPr>
      </w:pPr>
      <w:r w:rsidRPr="005E07C1">
        <w:rPr>
          <w:rFonts w:ascii="Helvetica" w:hAnsi="Helvetica" w:cs="Arial"/>
          <w:b/>
          <w:sz w:val="24"/>
          <w:szCs w:val="24"/>
        </w:rPr>
        <w:t>Illinois Department of Transportatio</w:t>
      </w:r>
      <w:r w:rsidR="007B0FCE" w:rsidRPr="005E07C1">
        <w:rPr>
          <w:rFonts w:ascii="Helvetica" w:hAnsi="Helvetica" w:cs="Arial"/>
          <w:b/>
          <w:sz w:val="24"/>
          <w:szCs w:val="24"/>
        </w:rPr>
        <w:t>n, District 5 (1 Voting Member)</w:t>
      </w:r>
    </w:p>
    <w:p w:rsidR="00F03DA8" w:rsidRDefault="00F03DA8">
      <w:pPr>
        <w:rPr>
          <w:rFonts w:ascii="Helvetica" w:hAnsi="Helvetica" w:cs="Arial"/>
          <w:b/>
          <w:sz w:val="24"/>
          <w:szCs w:val="24"/>
        </w:rPr>
      </w:pPr>
      <w:r>
        <w:rPr>
          <w:rFonts w:ascii="Helvetica" w:hAnsi="Helvetica" w:cs="Arial"/>
          <w:b/>
          <w:sz w:val="24"/>
          <w:szCs w:val="24"/>
        </w:rPr>
        <w:br w:type="page"/>
      </w:r>
    </w:p>
    <w:p w:rsidR="00447C57" w:rsidRPr="0026546B" w:rsidRDefault="00E52CCF" w:rsidP="00E52CCF">
      <w:pPr>
        <w:rPr>
          <w:rFonts w:ascii="Helvetica" w:hAnsi="Helvetica" w:cs="Arial"/>
          <w:b/>
          <w:sz w:val="24"/>
          <w:szCs w:val="24"/>
        </w:rPr>
      </w:pPr>
      <w:r w:rsidRPr="0026546B">
        <w:rPr>
          <w:rFonts w:ascii="Helvetica" w:hAnsi="Helvetica" w:cs="Arial"/>
          <w:b/>
          <w:sz w:val="24"/>
          <w:szCs w:val="24"/>
        </w:rPr>
        <w:lastRenderedPageBreak/>
        <w:t>DATS Staff Structure</w:t>
      </w:r>
    </w:p>
    <w:p w:rsidR="00E52CCF" w:rsidRPr="0026546B" w:rsidRDefault="000D344B" w:rsidP="00E52CCF">
      <w:pPr>
        <w:rPr>
          <w:rFonts w:ascii="Helvetica" w:hAnsi="Helvetica" w:cs="Arial"/>
          <w:sz w:val="24"/>
          <w:szCs w:val="24"/>
        </w:rPr>
      </w:pPr>
      <w:r w:rsidRPr="0026546B">
        <w:rPr>
          <w:rFonts w:ascii="Helvetica" w:hAnsi="Helvetica" w:cs="Arial"/>
          <w:sz w:val="24"/>
          <w:szCs w:val="24"/>
        </w:rPr>
        <w:t xml:space="preserve">The professional time and services for transportation planning in this cooperative effort is provided through a composite approach.  It consists of DATS staff housed in the </w:t>
      </w:r>
      <w:r w:rsidR="00AC44C3">
        <w:rPr>
          <w:rFonts w:ascii="Helvetica" w:hAnsi="Helvetica" w:cs="Arial"/>
          <w:sz w:val="24"/>
          <w:szCs w:val="24"/>
        </w:rPr>
        <w:t>Community Development</w:t>
      </w:r>
      <w:r w:rsidRPr="0026546B">
        <w:rPr>
          <w:rFonts w:ascii="Helvetica" w:hAnsi="Helvetica" w:cs="Arial"/>
          <w:sz w:val="24"/>
          <w:szCs w:val="24"/>
        </w:rPr>
        <w:t xml:space="preserve"> Department at the City of Danville, as well as additional assistance from IDOT.  The day-to-day operations of the agency are performed by DATS staff, with technical expertise in transportation planning, geographic information systems, and other related areas.  </w:t>
      </w:r>
    </w:p>
    <w:p w:rsidR="000D344B" w:rsidRPr="0026546B" w:rsidRDefault="000D344B" w:rsidP="00E52CCF">
      <w:pPr>
        <w:rPr>
          <w:rFonts w:ascii="Helvetica" w:hAnsi="Helvetica" w:cs="Arial"/>
          <w:sz w:val="24"/>
          <w:szCs w:val="24"/>
        </w:rPr>
      </w:pPr>
      <w:r w:rsidRPr="0026546B">
        <w:rPr>
          <w:rFonts w:ascii="Helvetica" w:hAnsi="Helvetica" w:cs="Arial"/>
          <w:sz w:val="24"/>
          <w:szCs w:val="24"/>
        </w:rPr>
        <w:t xml:space="preserve">DATS staff collects, analyzes and evaluates various groups of data to determine the transportation system requirements of the urbanized area in conjunction with member agencies.  The data collected by staff throughout the Metropolitan Planning Area is information necessary to operate the DATS office.  Staff also prepares materials for use at Technical and Policy Committee meetings.  The professional staff members participate in all DATS meetings and provide expertise as needed.  In addition, they represent the agency at other meetings of regional importance.  </w:t>
      </w:r>
    </w:p>
    <w:p w:rsidR="00575C32" w:rsidRPr="0026546B" w:rsidRDefault="00575C32" w:rsidP="00E52CCF">
      <w:pPr>
        <w:rPr>
          <w:rFonts w:ascii="Helvetica" w:hAnsi="Helvetica" w:cs="Arial"/>
          <w:b/>
          <w:sz w:val="24"/>
          <w:szCs w:val="24"/>
        </w:rPr>
      </w:pPr>
      <w:r w:rsidRPr="0026546B">
        <w:rPr>
          <w:rFonts w:ascii="Helvetica" w:hAnsi="Helvetica" w:cs="Arial"/>
          <w:b/>
          <w:sz w:val="24"/>
          <w:szCs w:val="24"/>
        </w:rPr>
        <w:t>DATS Funding</w:t>
      </w:r>
    </w:p>
    <w:p w:rsidR="00575C32" w:rsidRPr="0026546B" w:rsidRDefault="00575C32" w:rsidP="00E52CCF">
      <w:pPr>
        <w:rPr>
          <w:rFonts w:ascii="Helvetica" w:hAnsi="Helvetica" w:cs="Arial"/>
          <w:sz w:val="24"/>
          <w:szCs w:val="24"/>
        </w:rPr>
      </w:pPr>
      <w:r w:rsidRPr="0026546B">
        <w:rPr>
          <w:rFonts w:ascii="Helvetica" w:hAnsi="Helvetica" w:cs="Arial"/>
          <w:sz w:val="24"/>
          <w:szCs w:val="24"/>
        </w:rPr>
        <w:t xml:space="preserve">DATS is funded by 80% federal transportation planning funds from FHWA and FTA through </w:t>
      </w:r>
      <w:r w:rsidR="002775C3" w:rsidRPr="00084317">
        <w:rPr>
          <w:rFonts w:ascii="Helvetica" w:hAnsi="Helvetica" w:cs="Arial"/>
          <w:i/>
          <w:sz w:val="24"/>
          <w:szCs w:val="24"/>
        </w:rPr>
        <w:t>Fixing America’s Surface Transportation Act</w:t>
      </w:r>
      <w:r w:rsidR="002775C3">
        <w:rPr>
          <w:rFonts w:ascii="Helvetica" w:hAnsi="Helvetica" w:cs="Arial"/>
          <w:sz w:val="24"/>
          <w:szCs w:val="24"/>
        </w:rPr>
        <w:t xml:space="preserve"> or the “FAST Act”</w:t>
      </w:r>
      <w:r w:rsidRPr="0026546B">
        <w:rPr>
          <w:rFonts w:ascii="Helvetica" w:hAnsi="Helvetica" w:cs="Arial"/>
          <w:sz w:val="24"/>
          <w:szCs w:val="24"/>
        </w:rPr>
        <w:t>.  The funds require a local match of 20%, which is supplied by the State Metro Planning Funds and the City of Danville</w:t>
      </w:r>
      <w:r w:rsidR="00DF5CC8">
        <w:rPr>
          <w:rFonts w:ascii="Helvetica" w:hAnsi="Helvetica" w:cs="Arial"/>
          <w:sz w:val="24"/>
          <w:szCs w:val="24"/>
        </w:rPr>
        <w:t xml:space="preserve"> staff efforts</w:t>
      </w:r>
      <w:r w:rsidRPr="0026546B">
        <w:rPr>
          <w:rFonts w:ascii="Helvetica" w:hAnsi="Helvetica" w:cs="Arial"/>
          <w:sz w:val="24"/>
          <w:szCs w:val="24"/>
        </w:rPr>
        <w:t xml:space="preserve">.  To ensure that all funds are well managed and that the planning activities are completed in accordance with Federal and State guidelines, IDOT has entered into an agreement with the MPO and the agencies represented by the MPO to </w:t>
      </w:r>
      <w:r w:rsidR="00155F7E">
        <w:rPr>
          <w:rFonts w:ascii="Helvetica" w:hAnsi="Helvetica" w:cs="Arial"/>
          <w:sz w:val="24"/>
          <w:szCs w:val="24"/>
        </w:rPr>
        <w:t xml:space="preserve">help </w:t>
      </w:r>
      <w:r w:rsidRPr="0026546B">
        <w:rPr>
          <w:rFonts w:ascii="Helvetica" w:hAnsi="Helvetica" w:cs="Arial"/>
          <w:sz w:val="24"/>
          <w:szCs w:val="24"/>
        </w:rPr>
        <w:t xml:space="preserve">coordinate the planning process.  </w:t>
      </w:r>
    </w:p>
    <w:p w:rsidR="009B5A5C" w:rsidRDefault="009B5A5C" w:rsidP="006D4A17">
      <w:pPr>
        <w:pStyle w:val="ListParagraph"/>
        <w:numPr>
          <w:ilvl w:val="0"/>
          <w:numId w:val="2"/>
        </w:numPr>
        <w:rPr>
          <w:rFonts w:ascii="Helvetica" w:hAnsi="Helvetica" w:cs="Arial"/>
          <w:b/>
          <w:sz w:val="36"/>
          <w:szCs w:val="36"/>
        </w:rPr>
      </w:pPr>
      <w:r>
        <w:rPr>
          <w:rFonts w:ascii="Helvetica" w:hAnsi="Helvetica" w:cs="Arial"/>
          <w:b/>
          <w:sz w:val="36"/>
          <w:szCs w:val="36"/>
        </w:rPr>
        <w:t>ISSUES AND REQUIREMENTS</w:t>
      </w:r>
    </w:p>
    <w:p w:rsidR="00714187" w:rsidRPr="00DB3A2E" w:rsidRDefault="00714187" w:rsidP="00714187">
      <w:pPr>
        <w:rPr>
          <w:rFonts w:ascii="Helvetica" w:hAnsi="Helvetica" w:cs="Arial"/>
          <w:b/>
          <w:sz w:val="28"/>
          <w:szCs w:val="28"/>
        </w:rPr>
      </w:pPr>
      <w:r w:rsidRPr="00DB3A2E">
        <w:rPr>
          <w:rFonts w:ascii="Helvetica" w:hAnsi="Helvetica" w:cs="Arial"/>
          <w:b/>
          <w:sz w:val="28"/>
          <w:szCs w:val="28"/>
          <w:highlight w:val="darkGray"/>
        </w:rPr>
        <w:t>UPWP Overview</w:t>
      </w:r>
    </w:p>
    <w:p w:rsidR="00714187" w:rsidRPr="0026546B" w:rsidRDefault="00714187" w:rsidP="00714187">
      <w:pPr>
        <w:rPr>
          <w:rFonts w:ascii="Helvetica" w:hAnsi="Helvetica" w:cs="Arial"/>
          <w:sz w:val="24"/>
          <w:szCs w:val="24"/>
        </w:rPr>
      </w:pPr>
      <w:r w:rsidRPr="0026546B">
        <w:rPr>
          <w:rFonts w:ascii="Helvetica" w:hAnsi="Helvetica" w:cs="Arial"/>
          <w:sz w:val="24"/>
          <w:szCs w:val="24"/>
        </w:rPr>
        <w:t xml:space="preserve">The purpose of the Unified Planning Work Program (UPWP) is to provide the Danville Urbanized Area with a work allocation plan that promotes a transportation planning process that is cooperative, comprehensive and continuing as required under the Federal Aid Highway Act of 1962.  Development of the work program is the joint responsibility of the Metropolitan Planning Organization (MPO), the Illinois Department of Transportation (IDOT), and other agencies authorized to carry out transportation planning and implementation activities.  </w:t>
      </w:r>
    </w:p>
    <w:p w:rsidR="00714187" w:rsidRPr="0026546B" w:rsidRDefault="00714187" w:rsidP="002C465C">
      <w:pPr>
        <w:rPr>
          <w:rFonts w:ascii="Helvetica" w:hAnsi="Helvetica" w:cs="Arial"/>
          <w:sz w:val="24"/>
          <w:szCs w:val="24"/>
        </w:rPr>
      </w:pPr>
      <w:r w:rsidRPr="0026546B">
        <w:rPr>
          <w:rFonts w:ascii="Helvetica" w:hAnsi="Helvetica" w:cs="Arial"/>
          <w:sz w:val="24"/>
          <w:szCs w:val="24"/>
        </w:rPr>
        <w:lastRenderedPageBreak/>
        <w:t xml:space="preserve">This UPWP for the Danville Area Transportation Study documents the transportation planning activities and related tasks to </w:t>
      </w:r>
      <w:proofErr w:type="gramStart"/>
      <w:r w:rsidRPr="0026546B">
        <w:rPr>
          <w:rFonts w:ascii="Helvetica" w:hAnsi="Helvetica" w:cs="Arial"/>
          <w:sz w:val="24"/>
          <w:szCs w:val="24"/>
        </w:rPr>
        <w:t>be accomplished</w:t>
      </w:r>
      <w:proofErr w:type="gramEnd"/>
      <w:r w:rsidRPr="0026546B">
        <w:rPr>
          <w:rFonts w:ascii="Helvetica" w:hAnsi="Helvetica" w:cs="Arial"/>
          <w:sz w:val="24"/>
          <w:szCs w:val="24"/>
        </w:rPr>
        <w:t xml:space="preserve"> duri</w:t>
      </w:r>
      <w:r w:rsidR="00807154">
        <w:rPr>
          <w:rFonts w:ascii="Helvetica" w:hAnsi="Helvetica" w:cs="Arial"/>
          <w:sz w:val="24"/>
          <w:szCs w:val="24"/>
        </w:rPr>
        <w:t>ng federal fiscal year (FY) 20</w:t>
      </w:r>
      <w:r w:rsidR="001C1BFA">
        <w:rPr>
          <w:rFonts w:ascii="Helvetica" w:hAnsi="Helvetica" w:cs="Arial"/>
          <w:sz w:val="24"/>
          <w:szCs w:val="24"/>
        </w:rPr>
        <w:t>2</w:t>
      </w:r>
      <w:r w:rsidR="00EF39C9">
        <w:rPr>
          <w:rFonts w:ascii="Helvetica" w:hAnsi="Helvetica" w:cs="Arial"/>
          <w:sz w:val="24"/>
          <w:szCs w:val="24"/>
        </w:rPr>
        <w:t>2</w:t>
      </w:r>
      <w:r w:rsidRPr="0026546B">
        <w:rPr>
          <w:rFonts w:ascii="Helvetica" w:hAnsi="Helvetica" w:cs="Arial"/>
          <w:sz w:val="24"/>
          <w:szCs w:val="24"/>
        </w:rPr>
        <w:t>.  The goal of the MPO is to ensure a continuing, cooperative, and comprehensive (“3-C”) approach for transportation planning for the metropolitan area, both short and long-range, with proper coordination among:</w:t>
      </w:r>
    </w:p>
    <w:p w:rsidR="00714187" w:rsidRPr="0026546B" w:rsidRDefault="00714187" w:rsidP="00714187">
      <w:pPr>
        <w:pStyle w:val="ListParagraph"/>
        <w:numPr>
          <w:ilvl w:val="0"/>
          <w:numId w:val="3"/>
        </w:numPr>
        <w:rPr>
          <w:rFonts w:ascii="Helvetica" w:hAnsi="Helvetica" w:cs="Arial"/>
          <w:sz w:val="24"/>
          <w:szCs w:val="24"/>
        </w:rPr>
      </w:pPr>
      <w:r w:rsidRPr="0026546B">
        <w:rPr>
          <w:rFonts w:ascii="Helvetica" w:hAnsi="Helvetica" w:cs="Arial"/>
          <w:sz w:val="24"/>
          <w:szCs w:val="24"/>
        </w:rPr>
        <w:t>City and county governments, transit operators, and regional agencies;</w:t>
      </w:r>
    </w:p>
    <w:p w:rsidR="00714187" w:rsidRPr="0026546B" w:rsidRDefault="00714187" w:rsidP="00714187">
      <w:pPr>
        <w:pStyle w:val="ListParagraph"/>
        <w:numPr>
          <w:ilvl w:val="0"/>
          <w:numId w:val="3"/>
        </w:numPr>
        <w:rPr>
          <w:rFonts w:ascii="Helvetica" w:hAnsi="Helvetica" w:cs="Arial"/>
          <w:sz w:val="24"/>
          <w:szCs w:val="24"/>
        </w:rPr>
      </w:pPr>
      <w:r w:rsidRPr="0026546B">
        <w:rPr>
          <w:rFonts w:ascii="Helvetica" w:hAnsi="Helvetica" w:cs="Arial"/>
          <w:sz w:val="24"/>
          <w:szCs w:val="24"/>
        </w:rPr>
        <w:t>State agencies including the Illinois Department of Transportation; and</w:t>
      </w:r>
    </w:p>
    <w:p w:rsidR="00714187" w:rsidRPr="0026546B" w:rsidRDefault="00714187" w:rsidP="00714187">
      <w:pPr>
        <w:pStyle w:val="ListParagraph"/>
        <w:numPr>
          <w:ilvl w:val="0"/>
          <w:numId w:val="3"/>
        </w:numPr>
        <w:rPr>
          <w:rFonts w:ascii="Helvetica" w:hAnsi="Helvetica" w:cs="Arial"/>
          <w:sz w:val="24"/>
          <w:szCs w:val="24"/>
        </w:rPr>
      </w:pPr>
      <w:r w:rsidRPr="0026546B">
        <w:rPr>
          <w:rFonts w:ascii="Helvetica" w:hAnsi="Helvetica" w:cs="Arial"/>
          <w:sz w:val="24"/>
          <w:szCs w:val="24"/>
        </w:rPr>
        <w:t>Federal agencies including the Federal Highway Administration (FHWA) and Federal Transit Administration (FTA) of the United States Department of Transportation (U.S. DOT), the U.S. Department of Housing and Urban Development, and the U.S. Environmental Protection Agency.</w:t>
      </w:r>
    </w:p>
    <w:p w:rsidR="00714187" w:rsidRPr="00DB3A2E" w:rsidRDefault="00714187" w:rsidP="00714187">
      <w:pPr>
        <w:rPr>
          <w:rFonts w:ascii="Helvetica" w:hAnsi="Helvetica" w:cs="Arial"/>
          <w:b/>
          <w:sz w:val="28"/>
          <w:szCs w:val="28"/>
        </w:rPr>
      </w:pPr>
      <w:r w:rsidRPr="00155F7E">
        <w:rPr>
          <w:rFonts w:ascii="Helvetica" w:hAnsi="Helvetica" w:cs="Arial"/>
          <w:b/>
          <w:sz w:val="28"/>
          <w:szCs w:val="28"/>
        </w:rPr>
        <w:t>Planning Factors &amp; Federal Initiatives</w:t>
      </w:r>
    </w:p>
    <w:p w:rsidR="00714187" w:rsidRPr="0026546B" w:rsidRDefault="00807154" w:rsidP="00714187">
      <w:pPr>
        <w:rPr>
          <w:rFonts w:ascii="Helvetica" w:hAnsi="Helvetica" w:cs="Arial"/>
          <w:sz w:val="24"/>
          <w:szCs w:val="24"/>
        </w:rPr>
      </w:pPr>
      <w:r>
        <w:rPr>
          <w:rFonts w:ascii="Helvetica" w:hAnsi="Helvetica" w:cs="Arial"/>
          <w:i/>
          <w:sz w:val="24"/>
          <w:szCs w:val="24"/>
        </w:rPr>
        <w:t xml:space="preserve">Fixing America’s Surface Transportation Act </w:t>
      </w:r>
      <w:r w:rsidR="00714187" w:rsidRPr="0026546B">
        <w:rPr>
          <w:rFonts w:ascii="Helvetica" w:hAnsi="Helvetica" w:cs="Arial"/>
          <w:i/>
          <w:sz w:val="24"/>
          <w:szCs w:val="24"/>
        </w:rPr>
        <w:t>(</w:t>
      </w:r>
      <w:r>
        <w:rPr>
          <w:rFonts w:ascii="Helvetica" w:hAnsi="Helvetica" w:cs="Arial"/>
          <w:i/>
          <w:sz w:val="24"/>
          <w:szCs w:val="24"/>
        </w:rPr>
        <w:t>FAST Act</w:t>
      </w:r>
      <w:r w:rsidR="00714187" w:rsidRPr="0026546B">
        <w:rPr>
          <w:rFonts w:ascii="Helvetica" w:hAnsi="Helvetica" w:cs="Arial"/>
          <w:i/>
          <w:sz w:val="24"/>
          <w:szCs w:val="24"/>
        </w:rPr>
        <w:t>)</w:t>
      </w:r>
      <w:r w:rsidR="00714187" w:rsidRPr="0026546B">
        <w:rPr>
          <w:rFonts w:ascii="Helvetica" w:hAnsi="Helvetica" w:cs="Arial"/>
          <w:sz w:val="24"/>
          <w:szCs w:val="24"/>
        </w:rPr>
        <w:t>, the federal transportation legislation passed by U.S. Congress and signed by the President in 201</w:t>
      </w:r>
      <w:r w:rsidR="00F3380A">
        <w:rPr>
          <w:rFonts w:ascii="Helvetica" w:hAnsi="Helvetica" w:cs="Arial"/>
          <w:sz w:val="24"/>
          <w:szCs w:val="24"/>
        </w:rPr>
        <w:t>5</w:t>
      </w:r>
      <w:r w:rsidR="00714187" w:rsidRPr="0026546B">
        <w:rPr>
          <w:rFonts w:ascii="Helvetica" w:hAnsi="Helvetica" w:cs="Arial"/>
          <w:sz w:val="24"/>
          <w:szCs w:val="24"/>
        </w:rPr>
        <w:t>, defines specific planning factors to be considered when developing transportation plans and programs in a metropolitan area.  Current legislation calls for MPOs to conduct planning that:</w:t>
      </w:r>
    </w:p>
    <w:p w:rsidR="00714187" w:rsidRPr="0026546B" w:rsidRDefault="00714187" w:rsidP="00714187">
      <w:pPr>
        <w:pStyle w:val="ListParagraph"/>
        <w:numPr>
          <w:ilvl w:val="0"/>
          <w:numId w:val="7"/>
        </w:numPr>
        <w:rPr>
          <w:rFonts w:ascii="Helvetica" w:hAnsi="Helvetica" w:cs="Arial"/>
          <w:sz w:val="24"/>
          <w:szCs w:val="24"/>
        </w:rPr>
      </w:pPr>
      <w:r w:rsidRPr="0026546B">
        <w:rPr>
          <w:rFonts w:ascii="Helvetica" w:hAnsi="Helvetica" w:cs="Arial"/>
          <w:sz w:val="24"/>
          <w:szCs w:val="24"/>
        </w:rPr>
        <w:t>Supports the economic vitality of the metropolitan area, especially by enabling global competitiveness, productivity, and efficiency.</w:t>
      </w:r>
    </w:p>
    <w:p w:rsidR="00714187" w:rsidRPr="0026546B" w:rsidRDefault="00714187" w:rsidP="00714187">
      <w:pPr>
        <w:pStyle w:val="ListParagraph"/>
        <w:numPr>
          <w:ilvl w:val="0"/>
          <w:numId w:val="7"/>
        </w:numPr>
        <w:rPr>
          <w:rFonts w:ascii="Helvetica" w:hAnsi="Helvetica" w:cs="Arial"/>
          <w:sz w:val="24"/>
          <w:szCs w:val="24"/>
        </w:rPr>
      </w:pPr>
      <w:r w:rsidRPr="0026546B">
        <w:rPr>
          <w:rFonts w:ascii="Helvetica" w:hAnsi="Helvetica" w:cs="Arial"/>
          <w:sz w:val="24"/>
          <w:szCs w:val="24"/>
        </w:rPr>
        <w:t>Increases the safety of the transportation system for motorized and non-motorized users</w:t>
      </w:r>
    </w:p>
    <w:p w:rsidR="00714187" w:rsidRPr="0026546B" w:rsidRDefault="00714187" w:rsidP="00714187">
      <w:pPr>
        <w:pStyle w:val="ListParagraph"/>
        <w:numPr>
          <w:ilvl w:val="0"/>
          <w:numId w:val="7"/>
        </w:numPr>
        <w:rPr>
          <w:rFonts w:ascii="Helvetica" w:hAnsi="Helvetica" w:cs="Arial"/>
          <w:sz w:val="24"/>
          <w:szCs w:val="24"/>
        </w:rPr>
      </w:pPr>
      <w:r w:rsidRPr="0026546B">
        <w:rPr>
          <w:rFonts w:ascii="Helvetica" w:hAnsi="Helvetica" w:cs="Arial"/>
          <w:sz w:val="24"/>
          <w:szCs w:val="24"/>
        </w:rPr>
        <w:t>Increases the security of the transportation system for motorized and non-motorized users</w:t>
      </w:r>
    </w:p>
    <w:p w:rsidR="00714187" w:rsidRPr="0026546B" w:rsidRDefault="00714187" w:rsidP="00714187">
      <w:pPr>
        <w:pStyle w:val="ListParagraph"/>
        <w:numPr>
          <w:ilvl w:val="0"/>
          <w:numId w:val="7"/>
        </w:numPr>
        <w:rPr>
          <w:rFonts w:ascii="Helvetica" w:hAnsi="Helvetica" w:cs="Arial"/>
          <w:sz w:val="24"/>
          <w:szCs w:val="24"/>
        </w:rPr>
      </w:pPr>
      <w:r w:rsidRPr="0026546B">
        <w:rPr>
          <w:rFonts w:ascii="Helvetica" w:hAnsi="Helvetica" w:cs="Arial"/>
          <w:sz w:val="24"/>
          <w:szCs w:val="24"/>
        </w:rPr>
        <w:t>Increases the accessibility and mobility options available to people and for freight</w:t>
      </w:r>
    </w:p>
    <w:p w:rsidR="00714187" w:rsidRPr="0026546B" w:rsidRDefault="00714187" w:rsidP="00714187">
      <w:pPr>
        <w:pStyle w:val="ListParagraph"/>
        <w:numPr>
          <w:ilvl w:val="0"/>
          <w:numId w:val="7"/>
        </w:numPr>
        <w:rPr>
          <w:rFonts w:ascii="Helvetica" w:hAnsi="Helvetica" w:cs="Arial"/>
          <w:sz w:val="24"/>
          <w:szCs w:val="24"/>
        </w:rPr>
      </w:pPr>
      <w:r w:rsidRPr="0026546B">
        <w:rPr>
          <w:rFonts w:ascii="Helvetica" w:hAnsi="Helvetica" w:cs="Arial"/>
          <w:sz w:val="24"/>
          <w:szCs w:val="24"/>
        </w:rPr>
        <w:t>Protects and enhances the environment, promotes energy conservation, and improves quality of life, promotes consistency between transportation improvements and state and local planned growth and economic development patterns</w:t>
      </w:r>
    </w:p>
    <w:p w:rsidR="00714187" w:rsidRPr="0026546B" w:rsidRDefault="00714187" w:rsidP="00714187">
      <w:pPr>
        <w:pStyle w:val="ListParagraph"/>
        <w:numPr>
          <w:ilvl w:val="0"/>
          <w:numId w:val="7"/>
        </w:numPr>
        <w:rPr>
          <w:rFonts w:ascii="Helvetica" w:hAnsi="Helvetica" w:cs="Arial"/>
          <w:sz w:val="24"/>
          <w:szCs w:val="24"/>
        </w:rPr>
      </w:pPr>
      <w:r w:rsidRPr="0026546B">
        <w:rPr>
          <w:rFonts w:ascii="Helvetica" w:hAnsi="Helvetica" w:cs="Arial"/>
          <w:sz w:val="24"/>
          <w:szCs w:val="24"/>
        </w:rPr>
        <w:t>Enhances the integration and connectivity of the transportation system, across and between modes, people and freight.</w:t>
      </w:r>
    </w:p>
    <w:p w:rsidR="00714187" w:rsidRPr="0026546B" w:rsidRDefault="00714187" w:rsidP="00714187">
      <w:pPr>
        <w:pStyle w:val="ListParagraph"/>
        <w:numPr>
          <w:ilvl w:val="0"/>
          <w:numId w:val="7"/>
        </w:numPr>
        <w:rPr>
          <w:rFonts w:ascii="Helvetica" w:hAnsi="Helvetica" w:cs="Arial"/>
          <w:sz w:val="24"/>
          <w:szCs w:val="24"/>
        </w:rPr>
      </w:pPr>
      <w:r w:rsidRPr="0026546B">
        <w:rPr>
          <w:rFonts w:ascii="Helvetica" w:hAnsi="Helvetica" w:cs="Arial"/>
          <w:sz w:val="24"/>
          <w:szCs w:val="24"/>
        </w:rPr>
        <w:t>Promotes efficient system management and operation</w:t>
      </w:r>
    </w:p>
    <w:p w:rsidR="00714187" w:rsidRPr="0026546B" w:rsidRDefault="00714187" w:rsidP="00714187">
      <w:pPr>
        <w:pStyle w:val="ListParagraph"/>
        <w:numPr>
          <w:ilvl w:val="0"/>
          <w:numId w:val="7"/>
        </w:numPr>
        <w:rPr>
          <w:rFonts w:ascii="Helvetica" w:hAnsi="Helvetica" w:cs="Arial"/>
          <w:sz w:val="24"/>
          <w:szCs w:val="24"/>
        </w:rPr>
      </w:pPr>
      <w:r w:rsidRPr="0026546B">
        <w:rPr>
          <w:rFonts w:ascii="Helvetica" w:hAnsi="Helvetica" w:cs="Arial"/>
          <w:sz w:val="24"/>
          <w:szCs w:val="24"/>
        </w:rPr>
        <w:t>Emphasizes the preservation of the existing transportation system</w:t>
      </w:r>
    </w:p>
    <w:p w:rsidR="00714187" w:rsidRDefault="00714187" w:rsidP="00714187">
      <w:pPr>
        <w:rPr>
          <w:rFonts w:ascii="Helvetica" w:hAnsi="Helvetica" w:cs="Arial"/>
          <w:sz w:val="24"/>
          <w:szCs w:val="24"/>
        </w:rPr>
      </w:pPr>
      <w:r w:rsidRPr="0026546B">
        <w:rPr>
          <w:rFonts w:ascii="Helvetica" w:hAnsi="Helvetica" w:cs="Arial"/>
          <w:sz w:val="24"/>
          <w:szCs w:val="24"/>
        </w:rPr>
        <w:lastRenderedPageBreak/>
        <w:t xml:space="preserve">In addition to the planning factors required by </w:t>
      </w:r>
      <w:r w:rsidR="006575D2">
        <w:rPr>
          <w:rFonts w:ascii="Helvetica" w:hAnsi="Helvetica" w:cs="Arial"/>
          <w:sz w:val="24"/>
          <w:szCs w:val="24"/>
        </w:rPr>
        <w:t>the FAST Act</w:t>
      </w:r>
      <w:r w:rsidRPr="0026546B">
        <w:rPr>
          <w:rFonts w:ascii="Helvetica" w:hAnsi="Helvetica" w:cs="Arial"/>
          <w:sz w:val="24"/>
          <w:szCs w:val="24"/>
        </w:rPr>
        <w:t xml:space="preserve">, the MPO considered other federal initiatives relevant to the metropolitan planning process in the development of this UPWP. </w:t>
      </w:r>
    </w:p>
    <w:p w:rsidR="00714187" w:rsidRPr="00DB3A2E" w:rsidRDefault="00714187" w:rsidP="00714187">
      <w:pPr>
        <w:rPr>
          <w:rFonts w:ascii="Helvetica" w:hAnsi="Helvetica" w:cs="Arial"/>
          <w:b/>
          <w:sz w:val="28"/>
          <w:szCs w:val="28"/>
        </w:rPr>
      </w:pPr>
      <w:r w:rsidRPr="00155F7E">
        <w:rPr>
          <w:rFonts w:ascii="Helvetica" w:hAnsi="Helvetica" w:cs="Arial"/>
          <w:b/>
          <w:sz w:val="28"/>
          <w:szCs w:val="28"/>
        </w:rPr>
        <w:t>Public Participation</w:t>
      </w:r>
      <w:r w:rsidRPr="00DB3A2E">
        <w:rPr>
          <w:rFonts w:ascii="Helvetica" w:hAnsi="Helvetica" w:cs="Arial"/>
          <w:b/>
          <w:sz w:val="28"/>
          <w:szCs w:val="28"/>
        </w:rPr>
        <w:t xml:space="preserve"> </w:t>
      </w:r>
    </w:p>
    <w:p w:rsidR="00714187" w:rsidRPr="0026546B" w:rsidRDefault="00714187" w:rsidP="00714187">
      <w:pPr>
        <w:rPr>
          <w:rFonts w:ascii="Helvetica" w:hAnsi="Helvetica" w:cs="Arial"/>
          <w:sz w:val="24"/>
          <w:szCs w:val="24"/>
        </w:rPr>
      </w:pPr>
      <w:r w:rsidRPr="0026546B">
        <w:rPr>
          <w:rFonts w:ascii="Helvetica" w:hAnsi="Helvetica" w:cs="Arial"/>
          <w:sz w:val="24"/>
          <w:szCs w:val="24"/>
        </w:rPr>
        <w:t>Federal legislation requires MPOs to include provisions in the planning process to ensure the involvement of the public in the development of transportation plans and programs including a Long-Range Transportation Plan that includes at least a 20-year horizon, a short-term Transportation Improvement Program, and an annual Unified Planning Work Program.  The Danville Area Transportation Study’s Public Participation Plan (P</w:t>
      </w:r>
      <w:r w:rsidRPr="0026546B">
        <w:rPr>
          <w:rFonts w:ascii="Helvetica" w:hAnsi="Helvetica" w:cs="Arial"/>
          <w:sz w:val="24"/>
          <w:szCs w:val="24"/>
          <w:vertAlign w:val="superscript"/>
        </w:rPr>
        <w:t>3</w:t>
      </w:r>
      <w:r w:rsidRPr="0026546B">
        <w:rPr>
          <w:rFonts w:ascii="Helvetica" w:hAnsi="Helvetica" w:cs="Arial"/>
          <w:sz w:val="24"/>
          <w:szCs w:val="24"/>
        </w:rPr>
        <w:t xml:space="preserve">) requires that members of the public are given at least thirty (30) days to review and comment on the draft work program prior to adoption.  Following that review period, public hearings will be held prior to the adoption of the work program.  The MPO will use local newspapers to notify the public of the seven day review period as well as dates, times, and locations of the public hearings.  Copies of the draft UPWP will be posted at the MPO’s website at </w:t>
      </w:r>
      <w:hyperlink r:id="rId10" w:history="1">
        <w:r w:rsidR="00395188" w:rsidRPr="007C1A7E">
          <w:rPr>
            <w:rStyle w:val="Hyperlink"/>
            <w:rFonts w:ascii="Helvetica" w:hAnsi="Helvetica" w:cs="Arial"/>
            <w:sz w:val="24"/>
            <w:szCs w:val="24"/>
          </w:rPr>
          <w:t>www.dats-il.com</w:t>
        </w:r>
      </w:hyperlink>
      <w:r w:rsidRPr="0026546B">
        <w:rPr>
          <w:rFonts w:ascii="Helvetica" w:hAnsi="Helvetica" w:cs="Arial"/>
          <w:sz w:val="24"/>
          <w:szCs w:val="24"/>
        </w:rPr>
        <w:t xml:space="preserve"> and in public libraries across the county.</w:t>
      </w:r>
    </w:p>
    <w:p w:rsidR="00714187" w:rsidRPr="0026546B" w:rsidRDefault="00714187" w:rsidP="00714187">
      <w:pPr>
        <w:rPr>
          <w:rFonts w:ascii="Helvetica" w:hAnsi="Helvetica" w:cs="Arial"/>
          <w:sz w:val="24"/>
          <w:szCs w:val="24"/>
        </w:rPr>
      </w:pPr>
      <w:r w:rsidRPr="0026546B">
        <w:rPr>
          <w:rFonts w:ascii="Helvetica" w:hAnsi="Helvetica" w:cs="Arial"/>
          <w:sz w:val="24"/>
          <w:szCs w:val="24"/>
        </w:rPr>
        <w:t>More information on the public involvement process is provided by the MPO’s P</w:t>
      </w:r>
      <w:r w:rsidRPr="0026546B">
        <w:rPr>
          <w:rFonts w:ascii="Helvetica" w:hAnsi="Helvetica" w:cs="Arial"/>
          <w:sz w:val="24"/>
          <w:szCs w:val="24"/>
          <w:vertAlign w:val="superscript"/>
        </w:rPr>
        <w:t xml:space="preserve">3 </w:t>
      </w:r>
      <w:r w:rsidRPr="0026546B">
        <w:rPr>
          <w:rFonts w:ascii="Helvetica" w:hAnsi="Helvetica" w:cs="Arial"/>
          <w:sz w:val="24"/>
          <w:szCs w:val="24"/>
        </w:rPr>
        <w:t>available on the MPO’s website at</w:t>
      </w:r>
      <w:r w:rsidR="00AF78A7">
        <w:rPr>
          <w:rFonts w:ascii="Helvetica" w:hAnsi="Helvetica" w:cs="Arial"/>
          <w:sz w:val="24"/>
          <w:szCs w:val="24"/>
        </w:rPr>
        <w:t xml:space="preserve"> </w:t>
      </w:r>
      <w:hyperlink r:id="rId11" w:history="1">
        <w:r w:rsidR="00AF78A7" w:rsidRPr="00AF78A7">
          <w:rPr>
            <w:rStyle w:val="Hyperlink"/>
            <w:rFonts w:ascii="Helvetica" w:hAnsi="Helvetica" w:cs="Arial"/>
            <w:sz w:val="24"/>
            <w:szCs w:val="24"/>
          </w:rPr>
          <w:t>www.dats-il.com/tip--</w:t>
        </w:r>
        <w:proofErr w:type="spellStart"/>
        <w:r w:rsidR="00AF78A7" w:rsidRPr="00AF78A7">
          <w:rPr>
            <w:rStyle w:val="Hyperlink"/>
            <w:rFonts w:ascii="Helvetica" w:hAnsi="Helvetica" w:cs="Arial"/>
            <w:sz w:val="24"/>
            <w:szCs w:val="24"/>
          </w:rPr>
          <w:t>lrtp</w:t>
        </w:r>
        <w:proofErr w:type="spellEnd"/>
        <w:r w:rsidR="00AF78A7" w:rsidRPr="00AF78A7">
          <w:rPr>
            <w:rStyle w:val="Hyperlink"/>
            <w:rFonts w:ascii="Helvetica" w:hAnsi="Helvetica" w:cs="Arial"/>
            <w:sz w:val="24"/>
            <w:szCs w:val="24"/>
          </w:rPr>
          <w:t>--upwp.html</w:t>
        </w:r>
      </w:hyperlink>
      <w:r w:rsidR="00321A7D">
        <w:rPr>
          <w:rFonts w:ascii="Helvetica" w:hAnsi="Helvetica" w:cs="Helvetica"/>
          <w:sz w:val="24"/>
          <w:szCs w:val="24"/>
        </w:rPr>
        <w:t xml:space="preserve"> </w:t>
      </w:r>
      <w:r w:rsidRPr="0026546B">
        <w:rPr>
          <w:rFonts w:ascii="Helvetica" w:hAnsi="Helvetica" w:cs="Arial"/>
          <w:sz w:val="24"/>
          <w:szCs w:val="24"/>
        </w:rPr>
        <w:t>and at the MPO</w:t>
      </w:r>
      <w:r w:rsidR="00BB09A4">
        <w:rPr>
          <w:rFonts w:ascii="Helvetica" w:hAnsi="Helvetica" w:cs="Arial"/>
          <w:sz w:val="24"/>
          <w:szCs w:val="24"/>
        </w:rPr>
        <w:t>’s</w:t>
      </w:r>
      <w:r w:rsidRPr="0026546B">
        <w:rPr>
          <w:rFonts w:ascii="Helvetica" w:hAnsi="Helvetica" w:cs="Arial"/>
          <w:sz w:val="24"/>
          <w:szCs w:val="24"/>
        </w:rPr>
        <w:t xml:space="preserve"> Office.  The P</w:t>
      </w:r>
      <w:r w:rsidRPr="0026546B">
        <w:rPr>
          <w:rFonts w:ascii="Helvetica" w:hAnsi="Helvetica" w:cs="Arial"/>
          <w:sz w:val="24"/>
          <w:szCs w:val="24"/>
          <w:vertAlign w:val="superscript"/>
        </w:rPr>
        <w:t xml:space="preserve">3 </w:t>
      </w:r>
      <w:r w:rsidRPr="0026546B">
        <w:rPr>
          <w:rFonts w:ascii="Helvetica" w:hAnsi="Helvetica" w:cs="Arial"/>
          <w:sz w:val="24"/>
          <w:szCs w:val="24"/>
        </w:rPr>
        <w:t xml:space="preserve">serves to inform local residents, businesses, and officials of the MPO’s regional planning efforts and obtain meaningful input into the transportation planning process.  </w:t>
      </w:r>
    </w:p>
    <w:p w:rsidR="00714187" w:rsidRPr="00DB3A2E" w:rsidRDefault="00714187" w:rsidP="00714187">
      <w:pPr>
        <w:rPr>
          <w:rFonts w:ascii="Helvetica" w:hAnsi="Helvetica" w:cs="Arial"/>
          <w:b/>
          <w:sz w:val="28"/>
          <w:szCs w:val="28"/>
        </w:rPr>
      </w:pPr>
      <w:r w:rsidRPr="00155F7E">
        <w:rPr>
          <w:rFonts w:ascii="Helvetica" w:hAnsi="Helvetica" w:cs="Arial"/>
          <w:b/>
          <w:sz w:val="28"/>
          <w:szCs w:val="28"/>
        </w:rPr>
        <w:t>Funding Sources for Planning Activities</w:t>
      </w:r>
    </w:p>
    <w:p w:rsidR="00714187" w:rsidRPr="0026546B" w:rsidRDefault="00714187" w:rsidP="00714187">
      <w:pPr>
        <w:rPr>
          <w:rFonts w:ascii="Helvetica" w:hAnsi="Helvetica" w:cs="Arial"/>
          <w:sz w:val="24"/>
          <w:szCs w:val="24"/>
        </w:rPr>
      </w:pPr>
      <w:r w:rsidRPr="0026546B">
        <w:rPr>
          <w:rFonts w:ascii="Helvetica" w:hAnsi="Helvetica" w:cs="Arial"/>
          <w:sz w:val="24"/>
          <w:szCs w:val="24"/>
        </w:rPr>
        <w:t xml:space="preserve">The UPWP primarily describes planning activities to be undertaken in the metropolitan planning region utilizing federal funding including FHWA Section 112 (PL), FHWA Statewide Planning and Research (SPR), and FTA Section 5303 grants.  All work, including MPO staff time and consultant studies, listed in the UPWP are funded by one or more of the following funding sources.  </w:t>
      </w:r>
    </w:p>
    <w:p w:rsidR="00714187" w:rsidRPr="0026546B" w:rsidRDefault="00714187" w:rsidP="00714187">
      <w:pPr>
        <w:rPr>
          <w:rFonts w:ascii="Helvetica" w:hAnsi="Helvetica" w:cs="Arial"/>
          <w:b/>
          <w:i/>
          <w:sz w:val="24"/>
          <w:szCs w:val="24"/>
        </w:rPr>
      </w:pPr>
      <w:r w:rsidRPr="0026546B">
        <w:rPr>
          <w:rFonts w:ascii="Helvetica" w:hAnsi="Helvetica" w:cs="Arial"/>
          <w:b/>
          <w:i/>
          <w:sz w:val="24"/>
          <w:szCs w:val="24"/>
        </w:rPr>
        <w:t xml:space="preserve">FHWA Section 112 grant funds (also known </w:t>
      </w:r>
      <w:proofErr w:type="gramStart"/>
      <w:r w:rsidRPr="0026546B">
        <w:rPr>
          <w:rFonts w:ascii="Helvetica" w:hAnsi="Helvetica" w:cs="Arial"/>
          <w:b/>
          <w:i/>
          <w:sz w:val="24"/>
          <w:szCs w:val="24"/>
        </w:rPr>
        <w:t>as</w:t>
      </w:r>
      <w:r w:rsidR="00655487">
        <w:rPr>
          <w:rFonts w:ascii="Helvetica" w:hAnsi="Helvetica" w:cs="Arial"/>
          <w:b/>
          <w:i/>
          <w:sz w:val="24"/>
          <w:szCs w:val="24"/>
        </w:rPr>
        <w:t xml:space="preserve"> ”</w:t>
      </w:r>
      <w:proofErr w:type="gramEnd"/>
      <w:r w:rsidRPr="0026546B">
        <w:rPr>
          <w:rFonts w:ascii="Helvetica" w:hAnsi="Helvetica" w:cs="Arial"/>
          <w:b/>
          <w:i/>
          <w:sz w:val="24"/>
          <w:szCs w:val="24"/>
        </w:rPr>
        <w:t>PL” funds)</w:t>
      </w:r>
    </w:p>
    <w:p w:rsidR="00714187" w:rsidRPr="0026546B" w:rsidRDefault="00714187" w:rsidP="00714187">
      <w:pPr>
        <w:rPr>
          <w:rFonts w:ascii="Helvetica" w:hAnsi="Helvetica" w:cs="Arial"/>
          <w:sz w:val="24"/>
          <w:szCs w:val="24"/>
        </w:rPr>
      </w:pPr>
      <w:r w:rsidRPr="0026546B">
        <w:rPr>
          <w:rFonts w:ascii="Helvetica" w:hAnsi="Helvetica" w:cs="Arial"/>
          <w:sz w:val="24"/>
          <w:szCs w:val="24"/>
        </w:rPr>
        <w:t xml:space="preserve">Federal planning funds can be used for up to 80 percent of a project, with a required 20 percent match typically provided by local governments.  </w:t>
      </w:r>
    </w:p>
    <w:p w:rsidR="007A5E57" w:rsidRDefault="00714187" w:rsidP="00714187">
      <w:pPr>
        <w:rPr>
          <w:rFonts w:ascii="Helvetica" w:hAnsi="Helvetica" w:cs="Arial"/>
          <w:b/>
          <w:i/>
          <w:sz w:val="24"/>
          <w:szCs w:val="24"/>
        </w:rPr>
      </w:pPr>
      <w:r w:rsidRPr="0026546B">
        <w:rPr>
          <w:rFonts w:ascii="Helvetica" w:hAnsi="Helvetica" w:cs="Arial"/>
          <w:b/>
          <w:i/>
          <w:sz w:val="24"/>
          <w:szCs w:val="24"/>
        </w:rPr>
        <w:t>FTA Section 5303 grant funds</w:t>
      </w:r>
    </w:p>
    <w:p w:rsidR="00714187" w:rsidRDefault="00714187" w:rsidP="00714187">
      <w:pPr>
        <w:rPr>
          <w:rFonts w:ascii="Helvetica" w:hAnsi="Helvetica" w:cs="Arial"/>
          <w:sz w:val="24"/>
          <w:szCs w:val="24"/>
        </w:rPr>
      </w:pPr>
      <w:r w:rsidRPr="0026546B">
        <w:rPr>
          <w:rFonts w:ascii="Helvetica" w:hAnsi="Helvetica" w:cs="Arial"/>
          <w:sz w:val="24"/>
          <w:szCs w:val="24"/>
        </w:rPr>
        <w:lastRenderedPageBreak/>
        <w:t xml:space="preserve">Section 5303 funds are federal funds designated for transit planning and research activities.  Up to 80 percent federal funds can be used for a project.  The remaining 20 percent match is typically divided between state and local government.  </w:t>
      </w:r>
    </w:p>
    <w:p w:rsidR="00321A7D" w:rsidRDefault="00321A7D">
      <w:pPr>
        <w:rPr>
          <w:rFonts w:ascii="Helvetica" w:hAnsi="Helvetica" w:cs="Arial"/>
          <w:b/>
          <w:i/>
          <w:sz w:val="24"/>
          <w:szCs w:val="24"/>
        </w:rPr>
      </w:pPr>
      <w:r>
        <w:rPr>
          <w:rFonts w:ascii="Helvetica" w:hAnsi="Helvetica" w:cs="Arial"/>
          <w:b/>
          <w:i/>
          <w:sz w:val="24"/>
          <w:szCs w:val="24"/>
        </w:rPr>
        <w:t>State Metro</w:t>
      </w:r>
      <w:r w:rsidR="00705DF0">
        <w:rPr>
          <w:rFonts w:ascii="Helvetica" w:hAnsi="Helvetica" w:cs="Arial"/>
          <w:b/>
          <w:i/>
          <w:sz w:val="24"/>
          <w:szCs w:val="24"/>
        </w:rPr>
        <w:t xml:space="preserve"> Funds</w:t>
      </w:r>
    </w:p>
    <w:p w:rsidR="0076460A" w:rsidRDefault="00A94DE0">
      <w:pPr>
        <w:rPr>
          <w:rFonts w:ascii="Helvetica" w:hAnsi="Helvetica" w:cs="Arial"/>
          <w:b/>
          <w:i/>
          <w:sz w:val="24"/>
          <w:szCs w:val="24"/>
        </w:rPr>
      </w:pPr>
      <w:r>
        <w:rPr>
          <w:rFonts w:ascii="Helvetica" w:hAnsi="Helvetica" w:cs="Arial"/>
          <w:sz w:val="24"/>
          <w:szCs w:val="24"/>
        </w:rPr>
        <w:t xml:space="preserve">IDOT issued planning funds that serve as the </w:t>
      </w:r>
      <w:r w:rsidR="00705DF0">
        <w:rPr>
          <w:rFonts w:ascii="Helvetica" w:hAnsi="Helvetica" w:cs="Arial"/>
          <w:sz w:val="24"/>
          <w:szCs w:val="24"/>
        </w:rPr>
        <w:t>MPO’s match.</w:t>
      </w:r>
    </w:p>
    <w:p w:rsidR="006D4A17" w:rsidRPr="00DB3A2E" w:rsidRDefault="006D4A17" w:rsidP="006D4A17">
      <w:pPr>
        <w:pStyle w:val="ListParagraph"/>
        <w:numPr>
          <w:ilvl w:val="0"/>
          <w:numId w:val="2"/>
        </w:numPr>
        <w:rPr>
          <w:rFonts w:ascii="Helvetica" w:hAnsi="Helvetica" w:cs="Arial"/>
          <w:b/>
          <w:sz w:val="36"/>
          <w:szCs w:val="36"/>
        </w:rPr>
      </w:pPr>
      <w:r w:rsidRPr="00DB3A2E">
        <w:rPr>
          <w:rFonts w:ascii="Helvetica" w:hAnsi="Helvetica" w:cs="Arial"/>
          <w:b/>
          <w:sz w:val="36"/>
          <w:szCs w:val="36"/>
        </w:rPr>
        <w:t>WORK PROGRAM TASKS</w:t>
      </w:r>
    </w:p>
    <w:p w:rsidR="00741D3A" w:rsidRPr="0026546B" w:rsidRDefault="00741D3A" w:rsidP="00155F7E">
      <w:pPr>
        <w:rPr>
          <w:rFonts w:ascii="Helvetica" w:hAnsi="Helvetica" w:cs="Arial"/>
          <w:sz w:val="24"/>
          <w:szCs w:val="24"/>
        </w:rPr>
      </w:pPr>
      <w:r w:rsidRPr="0026546B">
        <w:rPr>
          <w:rFonts w:ascii="Helvetica" w:hAnsi="Helvetica" w:cs="Arial"/>
          <w:sz w:val="24"/>
          <w:szCs w:val="24"/>
        </w:rPr>
        <w:t>MPO planning activities are developed to ensure the region maintains a certified transportation planning process.  As such, each planning activity identified in the UPWP is integrated into the region’s Long Range Transportation Plan, subsequently leading to implementation by way of the Transportation Improvement Program.  This section provides detailed information, outlined by general tasks, for each work element that the MPO will undertake in F</w:t>
      </w:r>
      <w:r w:rsidR="00053B18">
        <w:rPr>
          <w:rFonts w:ascii="Helvetica" w:hAnsi="Helvetica" w:cs="Arial"/>
          <w:sz w:val="24"/>
          <w:szCs w:val="24"/>
        </w:rPr>
        <w:t xml:space="preserve">iscal </w:t>
      </w:r>
      <w:r w:rsidRPr="0026546B">
        <w:rPr>
          <w:rFonts w:ascii="Helvetica" w:hAnsi="Helvetica" w:cs="Arial"/>
          <w:sz w:val="24"/>
          <w:szCs w:val="24"/>
        </w:rPr>
        <w:t>Y</w:t>
      </w:r>
      <w:r w:rsidR="00053B18">
        <w:rPr>
          <w:rFonts w:ascii="Helvetica" w:hAnsi="Helvetica" w:cs="Arial"/>
          <w:sz w:val="24"/>
          <w:szCs w:val="24"/>
        </w:rPr>
        <w:t>ear</w:t>
      </w:r>
      <w:r w:rsidRPr="0026546B">
        <w:rPr>
          <w:rFonts w:ascii="Helvetica" w:hAnsi="Helvetica" w:cs="Arial"/>
          <w:sz w:val="24"/>
          <w:szCs w:val="24"/>
        </w:rPr>
        <w:t xml:space="preserve"> </w:t>
      </w:r>
      <w:r w:rsidR="00EF39C9">
        <w:rPr>
          <w:rFonts w:ascii="Helvetica" w:hAnsi="Helvetica" w:cs="Arial"/>
          <w:sz w:val="24"/>
          <w:szCs w:val="24"/>
        </w:rPr>
        <w:t>2022</w:t>
      </w:r>
      <w:r w:rsidRPr="0026546B">
        <w:rPr>
          <w:rFonts w:ascii="Helvetica" w:hAnsi="Helvetica" w:cs="Arial"/>
          <w:sz w:val="24"/>
          <w:szCs w:val="24"/>
        </w:rPr>
        <w:t xml:space="preserve">.  </w:t>
      </w:r>
    </w:p>
    <w:p w:rsidR="00DB6BA0" w:rsidRPr="0026546B" w:rsidRDefault="00DB6BA0" w:rsidP="002541FC">
      <w:pPr>
        <w:pBdr>
          <w:top w:val="single" w:sz="4" w:space="1" w:color="auto"/>
          <w:bottom w:val="single" w:sz="4" w:space="1" w:color="auto"/>
        </w:pBdr>
        <w:jc w:val="center"/>
        <w:rPr>
          <w:rFonts w:ascii="Helvetica" w:hAnsi="Helvetica" w:cs="Arial"/>
          <w:b/>
          <w:color w:val="4F81BD" w:themeColor="accent1"/>
          <w:sz w:val="24"/>
          <w:szCs w:val="24"/>
        </w:rPr>
      </w:pPr>
      <w:r w:rsidRPr="0026546B">
        <w:rPr>
          <w:rFonts w:ascii="Helvetica" w:hAnsi="Helvetica" w:cs="Arial"/>
          <w:b/>
          <w:color w:val="4F81BD" w:themeColor="accent1"/>
          <w:sz w:val="24"/>
          <w:szCs w:val="24"/>
        </w:rPr>
        <w:t>Task 1.0 Program Administration</w:t>
      </w:r>
      <w:r w:rsidR="00192254" w:rsidRPr="0026546B">
        <w:rPr>
          <w:rFonts w:ascii="Helvetica" w:hAnsi="Helvetica" w:cs="Arial"/>
          <w:b/>
          <w:color w:val="4F81BD" w:themeColor="accent1"/>
          <w:sz w:val="24"/>
          <w:szCs w:val="24"/>
        </w:rPr>
        <w:t>/Management</w:t>
      </w:r>
    </w:p>
    <w:p w:rsidR="00DB6BA0" w:rsidRPr="0026546B" w:rsidRDefault="00DB6BA0" w:rsidP="009B0B22">
      <w:pPr>
        <w:rPr>
          <w:rFonts w:ascii="Helvetica" w:hAnsi="Helvetica" w:cs="Arial"/>
          <w:b/>
          <w:sz w:val="24"/>
          <w:szCs w:val="24"/>
        </w:rPr>
      </w:pPr>
      <w:r w:rsidRPr="0026546B">
        <w:rPr>
          <w:rFonts w:ascii="Helvetica" w:hAnsi="Helvetica" w:cs="Arial"/>
          <w:b/>
          <w:sz w:val="24"/>
          <w:szCs w:val="24"/>
        </w:rPr>
        <w:t>Purpose</w:t>
      </w:r>
    </w:p>
    <w:p w:rsidR="00DB6BA0" w:rsidRPr="0026546B" w:rsidRDefault="00AD6289" w:rsidP="009B0B22">
      <w:pPr>
        <w:rPr>
          <w:rFonts w:ascii="Helvetica" w:hAnsi="Helvetica" w:cs="Arial"/>
          <w:sz w:val="24"/>
          <w:szCs w:val="24"/>
        </w:rPr>
      </w:pPr>
      <w:r w:rsidRPr="0026546B">
        <w:rPr>
          <w:rFonts w:ascii="Helvetica" w:hAnsi="Helvetica" w:cs="Arial"/>
          <w:sz w:val="24"/>
          <w:szCs w:val="24"/>
        </w:rPr>
        <w:t>Administer the MPO and its work program in a manner that:</w:t>
      </w:r>
    </w:p>
    <w:p w:rsidR="00AD6289" w:rsidRPr="0026546B" w:rsidRDefault="00AD6289" w:rsidP="00AD6289">
      <w:pPr>
        <w:pStyle w:val="ListParagraph"/>
        <w:numPr>
          <w:ilvl w:val="0"/>
          <w:numId w:val="8"/>
        </w:numPr>
        <w:rPr>
          <w:rFonts w:ascii="Helvetica" w:hAnsi="Helvetica" w:cs="Arial"/>
          <w:sz w:val="24"/>
          <w:szCs w:val="24"/>
        </w:rPr>
      </w:pPr>
      <w:r w:rsidRPr="0026546B">
        <w:rPr>
          <w:rFonts w:ascii="Helvetica" w:hAnsi="Helvetica" w:cs="Arial"/>
          <w:sz w:val="24"/>
          <w:szCs w:val="24"/>
        </w:rPr>
        <w:t>Maintains the region’s eligibility to receive federal transportation c</w:t>
      </w:r>
      <w:r w:rsidR="00203419" w:rsidRPr="0026546B">
        <w:rPr>
          <w:rFonts w:ascii="Helvetica" w:hAnsi="Helvetica" w:cs="Arial"/>
          <w:sz w:val="24"/>
          <w:szCs w:val="24"/>
        </w:rPr>
        <w:t>apital and operating assistance;</w:t>
      </w:r>
      <w:r w:rsidRPr="0026546B">
        <w:rPr>
          <w:rFonts w:ascii="Helvetica" w:hAnsi="Helvetica" w:cs="Arial"/>
          <w:sz w:val="24"/>
          <w:szCs w:val="24"/>
        </w:rPr>
        <w:t xml:space="preserve"> and</w:t>
      </w:r>
    </w:p>
    <w:p w:rsidR="00AD6289" w:rsidRPr="0026546B" w:rsidRDefault="00AD6289" w:rsidP="00AD6289">
      <w:pPr>
        <w:pStyle w:val="ListParagraph"/>
        <w:numPr>
          <w:ilvl w:val="0"/>
          <w:numId w:val="8"/>
        </w:numPr>
        <w:rPr>
          <w:rFonts w:ascii="Helvetica" w:hAnsi="Helvetica" w:cs="Arial"/>
          <w:sz w:val="24"/>
          <w:szCs w:val="24"/>
        </w:rPr>
      </w:pPr>
      <w:r w:rsidRPr="0026546B">
        <w:rPr>
          <w:rFonts w:ascii="Helvetica" w:hAnsi="Helvetica" w:cs="Arial"/>
          <w:sz w:val="24"/>
          <w:szCs w:val="24"/>
        </w:rPr>
        <w:t>Provides a continuous, cooperative, and comprehensive transportation planning process throughout the multi-municipality region.</w:t>
      </w:r>
    </w:p>
    <w:p w:rsidR="00AD6289" w:rsidRPr="0026546B" w:rsidRDefault="00DE104E" w:rsidP="00AD6289">
      <w:pPr>
        <w:ind w:left="1080"/>
        <w:rPr>
          <w:rFonts w:ascii="Helvetica" w:hAnsi="Helvetica" w:cs="Arial"/>
          <w:b/>
          <w:sz w:val="24"/>
          <w:szCs w:val="24"/>
        </w:rPr>
      </w:pPr>
      <w:r>
        <w:rPr>
          <w:rFonts w:ascii="Helvetica" w:hAnsi="Helvetica" w:cs="Arial"/>
          <w:b/>
          <w:sz w:val="24"/>
          <w:szCs w:val="24"/>
        </w:rPr>
        <w:t xml:space="preserve">FY </w:t>
      </w:r>
      <w:r w:rsidR="00EF39C9">
        <w:rPr>
          <w:rFonts w:ascii="Helvetica" w:hAnsi="Helvetica" w:cs="Arial"/>
          <w:b/>
          <w:sz w:val="24"/>
          <w:szCs w:val="24"/>
        </w:rPr>
        <w:t>2021</w:t>
      </w:r>
      <w:r w:rsidR="00D33937" w:rsidRPr="0026546B">
        <w:rPr>
          <w:rFonts w:ascii="Helvetica" w:hAnsi="Helvetica" w:cs="Arial"/>
          <w:b/>
          <w:sz w:val="24"/>
          <w:szCs w:val="24"/>
        </w:rPr>
        <w:t xml:space="preserve"> Accomplishments</w:t>
      </w:r>
    </w:p>
    <w:p w:rsidR="00D33937" w:rsidRDefault="00E32DE7" w:rsidP="00004D90">
      <w:pPr>
        <w:pStyle w:val="ListParagraph"/>
        <w:numPr>
          <w:ilvl w:val="0"/>
          <w:numId w:val="32"/>
        </w:numPr>
        <w:rPr>
          <w:rFonts w:ascii="Helvetica" w:hAnsi="Helvetica" w:cs="Arial"/>
          <w:sz w:val="24"/>
          <w:szCs w:val="24"/>
        </w:rPr>
      </w:pPr>
      <w:r w:rsidRPr="00D7635D">
        <w:rPr>
          <w:rFonts w:ascii="Helvetica" w:hAnsi="Helvetica" w:cs="Arial"/>
          <w:sz w:val="24"/>
          <w:szCs w:val="24"/>
        </w:rPr>
        <w:t>Implemented</w:t>
      </w:r>
      <w:r w:rsidR="00004D90" w:rsidRPr="00D7635D">
        <w:rPr>
          <w:rFonts w:ascii="Helvetica" w:hAnsi="Helvetica" w:cs="Arial"/>
          <w:sz w:val="24"/>
          <w:szCs w:val="24"/>
        </w:rPr>
        <w:t xml:space="preserve"> FY</w:t>
      </w:r>
      <w:r w:rsidR="00641EAE">
        <w:rPr>
          <w:rFonts w:ascii="Helvetica" w:hAnsi="Helvetica" w:cs="Arial"/>
          <w:sz w:val="24"/>
          <w:szCs w:val="24"/>
        </w:rPr>
        <w:t>21</w:t>
      </w:r>
      <w:r w:rsidR="00396EB3" w:rsidRPr="00D7635D">
        <w:rPr>
          <w:rFonts w:ascii="Helvetica" w:hAnsi="Helvetica" w:cs="Arial"/>
          <w:sz w:val="24"/>
          <w:szCs w:val="24"/>
        </w:rPr>
        <w:t xml:space="preserve"> UPWP</w:t>
      </w:r>
    </w:p>
    <w:p w:rsidR="00D33937" w:rsidRPr="0026546B" w:rsidRDefault="00D33937" w:rsidP="00AD6289">
      <w:pPr>
        <w:ind w:left="1080"/>
        <w:rPr>
          <w:rFonts w:ascii="Helvetica" w:hAnsi="Helvetica" w:cs="Arial"/>
          <w:b/>
          <w:sz w:val="24"/>
          <w:szCs w:val="24"/>
        </w:rPr>
      </w:pPr>
      <w:r w:rsidRPr="0026546B">
        <w:rPr>
          <w:rFonts w:ascii="Helvetica" w:hAnsi="Helvetica" w:cs="Arial"/>
          <w:b/>
          <w:sz w:val="24"/>
          <w:szCs w:val="24"/>
        </w:rPr>
        <w:t xml:space="preserve">FY </w:t>
      </w:r>
      <w:r w:rsidR="00EF39C9">
        <w:rPr>
          <w:rFonts w:ascii="Helvetica" w:hAnsi="Helvetica" w:cs="Arial"/>
          <w:b/>
          <w:sz w:val="24"/>
          <w:szCs w:val="24"/>
        </w:rPr>
        <w:t>2022</w:t>
      </w:r>
      <w:r w:rsidRPr="0026546B">
        <w:rPr>
          <w:rFonts w:ascii="Helvetica" w:hAnsi="Helvetica" w:cs="Arial"/>
          <w:b/>
          <w:sz w:val="24"/>
          <w:szCs w:val="24"/>
        </w:rPr>
        <w:t xml:space="preserve"> Activities </w:t>
      </w:r>
    </w:p>
    <w:p w:rsidR="00D33937" w:rsidRPr="0026546B" w:rsidRDefault="0035301A" w:rsidP="0035301A">
      <w:pPr>
        <w:pStyle w:val="ListParagraph"/>
        <w:numPr>
          <w:ilvl w:val="0"/>
          <w:numId w:val="9"/>
        </w:numPr>
        <w:rPr>
          <w:rFonts w:ascii="Helvetica" w:hAnsi="Helvetica" w:cs="Arial"/>
          <w:sz w:val="24"/>
          <w:szCs w:val="24"/>
        </w:rPr>
      </w:pPr>
      <w:r w:rsidRPr="0026546B">
        <w:rPr>
          <w:rFonts w:ascii="Helvetica" w:hAnsi="Helvetica" w:cs="Arial"/>
          <w:sz w:val="24"/>
          <w:szCs w:val="24"/>
        </w:rPr>
        <w:t xml:space="preserve">Manage the implementation of tasks within the FY </w:t>
      </w:r>
      <w:r w:rsidR="00EF39C9">
        <w:rPr>
          <w:rFonts w:ascii="Helvetica" w:hAnsi="Helvetica" w:cs="Arial"/>
          <w:sz w:val="24"/>
          <w:szCs w:val="24"/>
        </w:rPr>
        <w:t>2022</w:t>
      </w:r>
      <w:r w:rsidRPr="0026546B">
        <w:rPr>
          <w:rFonts w:ascii="Helvetica" w:hAnsi="Helvetica" w:cs="Arial"/>
          <w:sz w:val="24"/>
          <w:szCs w:val="24"/>
        </w:rPr>
        <w:t xml:space="preserve"> UPWP.</w:t>
      </w:r>
    </w:p>
    <w:p w:rsidR="0035301A" w:rsidRPr="0026546B" w:rsidRDefault="0035301A" w:rsidP="0035301A">
      <w:pPr>
        <w:pStyle w:val="ListParagraph"/>
        <w:numPr>
          <w:ilvl w:val="0"/>
          <w:numId w:val="9"/>
        </w:numPr>
        <w:rPr>
          <w:rFonts w:ascii="Helvetica" w:hAnsi="Helvetica" w:cs="Arial"/>
          <w:sz w:val="24"/>
          <w:szCs w:val="24"/>
        </w:rPr>
      </w:pPr>
      <w:r w:rsidRPr="0026546B">
        <w:rPr>
          <w:rFonts w:ascii="Helvetica" w:hAnsi="Helvetica" w:cs="Arial"/>
          <w:sz w:val="24"/>
          <w:szCs w:val="24"/>
        </w:rPr>
        <w:t>Prepare and review request for proposals, contracts, invoices, maintain membership lists, prepare meeting agendas, and record meeting minutes.</w:t>
      </w:r>
    </w:p>
    <w:p w:rsidR="0035301A" w:rsidRPr="0026546B" w:rsidRDefault="0035301A" w:rsidP="0035301A">
      <w:pPr>
        <w:pStyle w:val="ListParagraph"/>
        <w:numPr>
          <w:ilvl w:val="0"/>
          <w:numId w:val="9"/>
        </w:numPr>
        <w:rPr>
          <w:rFonts w:ascii="Helvetica" w:hAnsi="Helvetica" w:cs="Arial"/>
          <w:sz w:val="24"/>
          <w:szCs w:val="24"/>
        </w:rPr>
      </w:pPr>
      <w:r w:rsidRPr="0026546B">
        <w:rPr>
          <w:rFonts w:ascii="Helvetica" w:hAnsi="Helvetica" w:cs="Arial"/>
          <w:sz w:val="24"/>
          <w:szCs w:val="24"/>
        </w:rPr>
        <w:t xml:space="preserve">Monitor best practices for transportation planning through industry associations such as the National Academies Transportation Research Board (TRB), the American Planning Association (APA), the Association </w:t>
      </w:r>
      <w:r w:rsidRPr="0026546B">
        <w:rPr>
          <w:rFonts w:ascii="Helvetica" w:hAnsi="Helvetica" w:cs="Arial"/>
          <w:sz w:val="24"/>
          <w:szCs w:val="24"/>
        </w:rPr>
        <w:lastRenderedPageBreak/>
        <w:t>of MPOs (AMPO), the American Public Transportation Association (APTA), the American Association of State Highway and Transportation Officials (AASHTO), among others.</w:t>
      </w:r>
    </w:p>
    <w:p w:rsidR="0035301A" w:rsidRPr="0026546B" w:rsidRDefault="0035301A" w:rsidP="0035301A">
      <w:pPr>
        <w:pStyle w:val="ListParagraph"/>
        <w:numPr>
          <w:ilvl w:val="0"/>
          <w:numId w:val="9"/>
        </w:numPr>
        <w:rPr>
          <w:rFonts w:ascii="Helvetica" w:hAnsi="Helvetica" w:cs="Arial"/>
          <w:sz w:val="24"/>
          <w:szCs w:val="24"/>
        </w:rPr>
      </w:pPr>
      <w:r w:rsidRPr="0026546B">
        <w:rPr>
          <w:rFonts w:ascii="Helvetica" w:hAnsi="Helvetica" w:cs="Arial"/>
          <w:sz w:val="24"/>
          <w:szCs w:val="24"/>
        </w:rPr>
        <w:t>Participate in meetings, workshops and conferences in order to stay current on innovative planning techniques.</w:t>
      </w:r>
    </w:p>
    <w:p w:rsidR="0035301A" w:rsidRPr="0026546B" w:rsidRDefault="0035301A" w:rsidP="0035301A">
      <w:pPr>
        <w:pStyle w:val="ListParagraph"/>
        <w:numPr>
          <w:ilvl w:val="0"/>
          <w:numId w:val="9"/>
        </w:numPr>
        <w:rPr>
          <w:rFonts w:ascii="Helvetica" w:hAnsi="Helvetica" w:cs="Arial"/>
          <w:sz w:val="24"/>
          <w:szCs w:val="24"/>
        </w:rPr>
      </w:pPr>
      <w:r w:rsidRPr="0026546B">
        <w:rPr>
          <w:rFonts w:ascii="Helvetica" w:hAnsi="Helvetica" w:cs="Arial"/>
          <w:sz w:val="24"/>
          <w:szCs w:val="24"/>
        </w:rPr>
        <w:t xml:space="preserve">Work with IDOT and MPO members to make the necessary changes in the planning process as a result of </w:t>
      </w:r>
      <w:r w:rsidR="00873215">
        <w:rPr>
          <w:rFonts w:ascii="Helvetica" w:hAnsi="Helvetica" w:cs="Arial"/>
          <w:sz w:val="24"/>
          <w:szCs w:val="24"/>
        </w:rPr>
        <w:t>FAST Act</w:t>
      </w:r>
      <w:r w:rsidRPr="0026546B">
        <w:rPr>
          <w:rFonts w:ascii="Helvetica" w:hAnsi="Helvetica" w:cs="Arial"/>
          <w:sz w:val="24"/>
          <w:szCs w:val="24"/>
        </w:rPr>
        <w:t xml:space="preserve"> rule-making and guidance</w:t>
      </w:r>
    </w:p>
    <w:p w:rsidR="0035301A" w:rsidRPr="0026546B" w:rsidRDefault="0035301A" w:rsidP="0035301A">
      <w:pPr>
        <w:pStyle w:val="ListParagraph"/>
        <w:numPr>
          <w:ilvl w:val="0"/>
          <w:numId w:val="9"/>
        </w:numPr>
        <w:rPr>
          <w:rFonts w:ascii="Helvetica" w:hAnsi="Helvetica" w:cs="Arial"/>
          <w:sz w:val="24"/>
          <w:szCs w:val="24"/>
        </w:rPr>
      </w:pPr>
      <w:r w:rsidRPr="0026546B">
        <w:rPr>
          <w:rFonts w:ascii="Helvetica" w:hAnsi="Helvetica" w:cs="Arial"/>
          <w:sz w:val="24"/>
          <w:szCs w:val="24"/>
        </w:rPr>
        <w:t xml:space="preserve">Prepare the Fiscal Year </w:t>
      </w:r>
      <w:r w:rsidR="00EF39C9">
        <w:rPr>
          <w:rFonts w:ascii="Helvetica" w:hAnsi="Helvetica" w:cs="Arial"/>
          <w:sz w:val="24"/>
          <w:szCs w:val="24"/>
        </w:rPr>
        <w:t>2022</w:t>
      </w:r>
      <w:r w:rsidRPr="0026546B">
        <w:rPr>
          <w:rFonts w:ascii="Helvetica" w:hAnsi="Helvetica" w:cs="Arial"/>
          <w:sz w:val="24"/>
          <w:szCs w:val="24"/>
        </w:rPr>
        <w:t xml:space="preserve"> Unified Planning Work Program</w:t>
      </w:r>
    </w:p>
    <w:p w:rsidR="00A74445" w:rsidRPr="0026546B" w:rsidRDefault="00A74445" w:rsidP="0035301A">
      <w:pPr>
        <w:pStyle w:val="ListParagraph"/>
        <w:numPr>
          <w:ilvl w:val="0"/>
          <w:numId w:val="9"/>
        </w:numPr>
        <w:rPr>
          <w:rFonts w:ascii="Helvetica" w:hAnsi="Helvetica" w:cs="Arial"/>
          <w:sz w:val="24"/>
          <w:szCs w:val="24"/>
        </w:rPr>
      </w:pPr>
      <w:r w:rsidRPr="0026546B">
        <w:rPr>
          <w:rFonts w:ascii="Helvetica" w:hAnsi="Helvetica" w:cs="Arial"/>
          <w:sz w:val="24"/>
          <w:szCs w:val="24"/>
        </w:rPr>
        <w:t>Prepare the</w:t>
      </w:r>
      <w:r w:rsidR="008943F0">
        <w:rPr>
          <w:rFonts w:ascii="Helvetica" w:hAnsi="Helvetica" w:cs="Arial"/>
          <w:sz w:val="24"/>
          <w:szCs w:val="24"/>
        </w:rPr>
        <w:t xml:space="preserve"> </w:t>
      </w:r>
      <w:r w:rsidRPr="0026546B">
        <w:rPr>
          <w:rFonts w:ascii="Helvetica" w:hAnsi="Helvetica" w:cs="Arial"/>
          <w:sz w:val="24"/>
          <w:szCs w:val="24"/>
        </w:rPr>
        <w:t xml:space="preserve">Federally Obligated Projects </w:t>
      </w:r>
      <w:r w:rsidR="008943F0">
        <w:rPr>
          <w:rFonts w:ascii="Helvetica" w:hAnsi="Helvetica" w:cs="Arial"/>
          <w:sz w:val="24"/>
          <w:szCs w:val="24"/>
        </w:rPr>
        <w:t xml:space="preserve">annual </w:t>
      </w:r>
      <w:r w:rsidRPr="0026546B">
        <w:rPr>
          <w:rFonts w:ascii="Helvetica" w:hAnsi="Helvetica" w:cs="Arial"/>
          <w:sz w:val="24"/>
          <w:szCs w:val="24"/>
        </w:rPr>
        <w:t>Report</w:t>
      </w:r>
    </w:p>
    <w:p w:rsidR="0035301A" w:rsidRPr="0026546B" w:rsidRDefault="0035301A" w:rsidP="0035301A">
      <w:pPr>
        <w:ind w:left="1080"/>
        <w:rPr>
          <w:rFonts w:ascii="Helvetica" w:hAnsi="Helvetica" w:cs="Arial"/>
          <w:b/>
          <w:sz w:val="24"/>
          <w:szCs w:val="24"/>
        </w:rPr>
      </w:pPr>
      <w:r w:rsidRPr="0026546B">
        <w:rPr>
          <w:rFonts w:ascii="Helvetica" w:hAnsi="Helvetica" w:cs="Arial"/>
          <w:b/>
          <w:sz w:val="24"/>
          <w:szCs w:val="24"/>
        </w:rPr>
        <w:t>End Products</w:t>
      </w:r>
    </w:p>
    <w:p w:rsidR="0035301A" w:rsidRPr="0026546B" w:rsidRDefault="000F5EA2" w:rsidP="000F5EA2">
      <w:pPr>
        <w:pStyle w:val="ListParagraph"/>
        <w:numPr>
          <w:ilvl w:val="0"/>
          <w:numId w:val="10"/>
        </w:numPr>
        <w:rPr>
          <w:rFonts w:ascii="Helvetica" w:hAnsi="Helvetica" w:cs="Arial"/>
          <w:sz w:val="24"/>
          <w:szCs w:val="24"/>
        </w:rPr>
      </w:pPr>
      <w:r w:rsidRPr="0026546B">
        <w:rPr>
          <w:rFonts w:ascii="Helvetica" w:hAnsi="Helvetica" w:cs="Arial"/>
          <w:sz w:val="24"/>
          <w:szCs w:val="24"/>
        </w:rPr>
        <w:t>An ongoing transportation planning program through the execution of the tasks outlined in the work program</w:t>
      </w:r>
    </w:p>
    <w:p w:rsidR="000F5EA2" w:rsidRPr="0026546B" w:rsidRDefault="000F5EA2" w:rsidP="000F5EA2">
      <w:pPr>
        <w:pStyle w:val="ListParagraph"/>
        <w:numPr>
          <w:ilvl w:val="0"/>
          <w:numId w:val="10"/>
        </w:numPr>
        <w:rPr>
          <w:rFonts w:ascii="Helvetica" w:hAnsi="Helvetica" w:cs="Arial"/>
          <w:sz w:val="24"/>
          <w:szCs w:val="24"/>
        </w:rPr>
      </w:pPr>
      <w:r w:rsidRPr="0026546B">
        <w:rPr>
          <w:rFonts w:ascii="Helvetica" w:hAnsi="Helvetica" w:cs="Arial"/>
          <w:sz w:val="24"/>
          <w:szCs w:val="24"/>
        </w:rPr>
        <w:t>Regular Technical and Policy committee meetings</w:t>
      </w:r>
    </w:p>
    <w:p w:rsidR="000F5EA2" w:rsidRPr="0026546B" w:rsidRDefault="000F5EA2" w:rsidP="000F5EA2">
      <w:pPr>
        <w:pStyle w:val="ListParagraph"/>
        <w:numPr>
          <w:ilvl w:val="0"/>
          <w:numId w:val="10"/>
        </w:numPr>
        <w:rPr>
          <w:rFonts w:ascii="Helvetica" w:hAnsi="Helvetica" w:cs="Arial"/>
          <w:sz w:val="24"/>
          <w:szCs w:val="24"/>
        </w:rPr>
      </w:pPr>
      <w:r w:rsidRPr="0026546B">
        <w:rPr>
          <w:rFonts w:ascii="Helvetica" w:hAnsi="Helvetica" w:cs="Arial"/>
          <w:sz w:val="24"/>
          <w:szCs w:val="24"/>
        </w:rPr>
        <w:t>Regional meetings on transportation-related issues</w:t>
      </w:r>
    </w:p>
    <w:p w:rsidR="000F5EA2" w:rsidRDefault="000F5EA2" w:rsidP="000F5EA2">
      <w:pPr>
        <w:pStyle w:val="ListParagraph"/>
        <w:numPr>
          <w:ilvl w:val="0"/>
          <w:numId w:val="10"/>
        </w:numPr>
        <w:rPr>
          <w:rFonts w:ascii="Helvetica" w:hAnsi="Helvetica" w:cs="Arial"/>
          <w:sz w:val="24"/>
          <w:szCs w:val="24"/>
        </w:rPr>
      </w:pPr>
      <w:r w:rsidRPr="0026546B">
        <w:rPr>
          <w:rFonts w:ascii="Helvetica" w:hAnsi="Helvetica" w:cs="Arial"/>
          <w:sz w:val="24"/>
          <w:szCs w:val="24"/>
        </w:rPr>
        <w:t xml:space="preserve">FY </w:t>
      </w:r>
      <w:r w:rsidR="00EF39C9">
        <w:rPr>
          <w:rFonts w:ascii="Helvetica" w:hAnsi="Helvetica" w:cs="Arial"/>
          <w:sz w:val="24"/>
          <w:szCs w:val="24"/>
        </w:rPr>
        <w:t>2022</w:t>
      </w:r>
      <w:r w:rsidRPr="0026546B">
        <w:rPr>
          <w:rFonts w:ascii="Helvetica" w:hAnsi="Helvetica" w:cs="Arial"/>
          <w:sz w:val="24"/>
          <w:szCs w:val="24"/>
        </w:rPr>
        <w:t xml:space="preserve"> Unified Planning Work Program</w:t>
      </w:r>
      <w:r w:rsidR="008943F0">
        <w:rPr>
          <w:rFonts w:ascii="Helvetica" w:hAnsi="Helvetica" w:cs="Arial"/>
          <w:sz w:val="24"/>
          <w:szCs w:val="24"/>
        </w:rPr>
        <w:t>, Public Participation Plan</w:t>
      </w:r>
    </w:p>
    <w:p w:rsidR="008124B3" w:rsidRPr="0026546B" w:rsidRDefault="00814D39" w:rsidP="002541FC">
      <w:pPr>
        <w:pBdr>
          <w:top w:val="single" w:sz="4" w:space="1" w:color="auto"/>
          <w:bottom w:val="single" w:sz="4" w:space="1" w:color="auto"/>
        </w:pBdr>
        <w:jc w:val="center"/>
        <w:rPr>
          <w:rFonts w:ascii="Helvetica" w:hAnsi="Helvetica" w:cs="Arial"/>
          <w:b/>
          <w:color w:val="4F81BD" w:themeColor="accent1"/>
          <w:sz w:val="24"/>
          <w:szCs w:val="24"/>
        </w:rPr>
      </w:pPr>
      <w:r w:rsidRPr="0026546B">
        <w:rPr>
          <w:rFonts w:ascii="Helvetica" w:hAnsi="Helvetica" w:cs="Arial"/>
          <w:b/>
          <w:color w:val="4F81BD" w:themeColor="accent1"/>
          <w:sz w:val="24"/>
          <w:szCs w:val="24"/>
        </w:rPr>
        <w:t>Task 2.0 Long Range Plan</w:t>
      </w:r>
    </w:p>
    <w:p w:rsidR="00814D39" w:rsidRPr="0026546B" w:rsidRDefault="009708A2" w:rsidP="009B0B22">
      <w:pPr>
        <w:rPr>
          <w:rFonts w:ascii="Helvetica" w:hAnsi="Helvetica" w:cs="Arial"/>
          <w:b/>
          <w:sz w:val="24"/>
          <w:szCs w:val="24"/>
        </w:rPr>
      </w:pPr>
      <w:r w:rsidRPr="0026546B">
        <w:rPr>
          <w:rFonts w:ascii="Helvetica" w:hAnsi="Helvetica" w:cs="Arial"/>
          <w:b/>
          <w:sz w:val="24"/>
          <w:szCs w:val="24"/>
        </w:rPr>
        <w:t>Purpose</w:t>
      </w:r>
    </w:p>
    <w:p w:rsidR="009708A2" w:rsidRPr="0026546B" w:rsidRDefault="007764F7" w:rsidP="009B0B22">
      <w:pPr>
        <w:rPr>
          <w:rFonts w:ascii="Helvetica" w:hAnsi="Helvetica" w:cs="Arial"/>
          <w:sz w:val="24"/>
          <w:szCs w:val="24"/>
        </w:rPr>
      </w:pPr>
      <w:r w:rsidRPr="0026546B">
        <w:rPr>
          <w:rFonts w:ascii="Helvetica" w:hAnsi="Helvetica" w:cs="Arial"/>
          <w:sz w:val="24"/>
          <w:szCs w:val="24"/>
        </w:rPr>
        <w:t>Maintain a long range plan for the region’s transportation needs that is: 1) technically based on the latest available data on land use, demographics, and travel pattern</w:t>
      </w:r>
      <w:r w:rsidR="0049290D" w:rsidRPr="0026546B">
        <w:rPr>
          <w:rFonts w:ascii="Helvetica" w:hAnsi="Helvetica" w:cs="Arial"/>
          <w:sz w:val="24"/>
          <w:szCs w:val="24"/>
        </w:rPr>
        <w:t>s; 2) based on regional goals, and 3) financially based on predictable, reliable funding sources</w:t>
      </w:r>
    </w:p>
    <w:p w:rsidR="00F53FDD" w:rsidRPr="0026546B" w:rsidRDefault="00F53FDD" w:rsidP="007A671D">
      <w:pPr>
        <w:pStyle w:val="ListParagraph"/>
        <w:ind w:left="1080"/>
        <w:rPr>
          <w:rFonts w:ascii="Helvetica" w:hAnsi="Helvetica" w:cs="Arial"/>
          <w:b/>
          <w:sz w:val="24"/>
          <w:szCs w:val="24"/>
        </w:rPr>
      </w:pPr>
      <w:r w:rsidRPr="0026546B">
        <w:rPr>
          <w:rFonts w:ascii="Helvetica" w:hAnsi="Helvetica" w:cs="Arial"/>
          <w:b/>
          <w:sz w:val="24"/>
          <w:szCs w:val="24"/>
        </w:rPr>
        <w:t xml:space="preserve">FY </w:t>
      </w:r>
      <w:r w:rsidR="00EF39C9">
        <w:rPr>
          <w:rFonts w:ascii="Helvetica" w:hAnsi="Helvetica" w:cs="Arial"/>
          <w:b/>
          <w:sz w:val="24"/>
          <w:szCs w:val="24"/>
        </w:rPr>
        <w:t>2021</w:t>
      </w:r>
      <w:r w:rsidRPr="0026546B">
        <w:rPr>
          <w:rFonts w:ascii="Helvetica" w:hAnsi="Helvetica" w:cs="Arial"/>
          <w:b/>
          <w:sz w:val="24"/>
          <w:szCs w:val="24"/>
        </w:rPr>
        <w:t xml:space="preserve"> Accomplishments</w:t>
      </w:r>
    </w:p>
    <w:p w:rsidR="00F53FDD" w:rsidRDefault="00C81C1C" w:rsidP="00C81C1C">
      <w:pPr>
        <w:pStyle w:val="ListParagraph"/>
        <w:numPr>
          <w:ilvl w:val="0"/>
          <w:numId w:val="11"/>
        </w:numPr>
        <w:rPr>
          <w:rFonts w:ascii="Helvetica" w:hAnsi="Helvetica" w:cs="Arial"/>
          <w:sz w:val="24"/>
          <w:szCs w:val="24"/>
        </w:rPr>
      </w:pPr>
      <w:r w:rsidRPr="0026546B">
        <w:rPr>
          <w:rFonts w:ascii="Helvetica" w:hAnsi="Helvetica" w:cs="Arial"/>
          <w:sz w:val="24"/>
          <w:szCs w:val="24"/>
        </w:rPr>
        <w:t xml:space="preserve">Continued implementation and maintenance of the </w:t>
      </w:r>
      <w:r w:rsidR="008E4834">
        <w:rPr>
          <w:rFonts w:ascii="Helvetica" w:hAnsi="Helvetica" w:cs="Arial"/>
          <w:sz w:val="24"/>
          <w:szCs w:val="24"/>
        </w:rPr>
        <w:t>Long Range</w:t>
      </w:r>
      <w:r w:rsidRPr="0026546B">
        <w:rPr>
          <w:rFonts w:ascii="Helvetica" w:hAnsi="Helvetica" w:cs="Arial"/>
          <w:sz w:val="24"/>
          <w:szCs w:val="24"/>
        </w:rPr>
        <w:t xml:space="preserve"> Transportation Plan</w:t>
      </w:r>
      <w:r w:rsidR="00BC1CB2">
        <w:rPr>
          <w:rFonts w:ascii="Helvetica" w:hAnsi="Helvetica" w:cs="Arial"/>
          <w:sz w:val="24"/>
          <w:szCs w:val="24"/>
        </w:rPr>
        <w:t xml:space="preserve"> – updating it for 2045</w:t>
      </w:r>
    </w:p>
    <w:p w:rsidR="0000241A" w:rsidRPr="0026546B" w:rsidRDefault="0000241A" w:rsidP="00E32DE7">
      <w:pPr>
        <w:pStyle w:val="ListParagraph"/>
        <w:ind w:left="2520"/>
        <w:rPr>
          <w:rFonts w:ascii="Helvetica" w:hAnsi="Helvetica" w:cs="Arial"/>
          <w:sz w:val="24"/>
          <w:szCs w:val="24"/>
        </w:rPr>
      </w:pPr>
    </w:p>
    <w:p w:rsidR="00C81C1C" w:rsidRPr="0026546B" w:rsidRDefault="00C81C1C" w:rsidP="00C81C1C">
      <w:pPr>
        <w:pStyle w:val="ListParagraph"/>
        <w:ind w:left="1080"/>
        <w:rPr>
          <w:rFonts w:ascii="Helvetica" w:hAnsi="Helvetica" w:cs="Arial"/>
          <w:b/>
          <w:sz w:val="24"/>
          <w:szCs w:val="24"/>
        </w:rPr>
      </w:pPr>
      <w:r w:rsidRPr="0026546B">
        <w:rPr>
          <w:rFonts w:ascii="Helvetica" w:hAnsi="Helvetica" w:cs="Arial"/>
          <w:b/>
          <w:sz w:val="24"/>
          <w:szCs w:val="24"/>
        </w:rPr>
        <w:t xml:space="preserve">FY </w:t>
      </w:r>
      <w:r w:rsidR="00EF39C9">
        <w:rPr>
          <w:rFonts w:ascii="Helvetica" w:hAnsi="Helvetica" w:cs="Arial"/>
          <w:b/>
          <w:sz w:val="24"/>
          <w:szCs w:val="24"/>
        </w:rPr>
        <w:t>2022</w:t>
      </w:r>
      <w:r w:rsidRPr="0026546B">
        <w:rPr>
          <w:rFonts w:ascii="Helvetica" w:hAnsi="Helvetica" w:cs="Arial"/>
          <w:b/>
          <w:sz w:val="24"/>
          <w:szCs w:val="24"/>
        </w:rPr>
        <w:t xml:space="preserve"> Activities</w:t>
      </w:r>
    </w:p>
    <w:p w:rsidR="00C81C1C" w:rsidRPr="0026546B" w:rsidRDefault="00BC1CB2" w:rsidP="0072718A">
      <w:pPr>
        <w:pStyle w:val="ListParagraph"/>
        <w:numPr>
          <w:ilvl w:val="0"/>
          <w:numId w:val="12"/>
        </w:numPr>
        <w:rPr>
          <w:rFonts w:ascii="Helvetica" w:hAnsi="Helvetica" w:cs="Arial"/>
          <w:sz w:val="24"/>
          <w:szCs w:val="24"/>
        </w:rPr>
      </w:pPr>
      <w:r>
        <w:rPr>
          <w:rFonts w:ascii="Helvetica" w:hAnsi="Helvetica" w:cs="Arial"/>
          <w:sz w:val="24"/>
          <w:szCs w:val="24"/>
        </w:rPr>
        <w:t>Continue to</w:t>
      </w:r>
      <w:r w:rsidR="008C56FF">
        <w:rPr>
          <w:rFonts w:ascii="Helvetica" w:hAnsi="Helvetica" w:cs="Arial"/>
          <w:sz w:val="24"/>
          <w:szCs w:val="24"/>
        </w:rPr>
        <w:t xml:space="preserve"> implement the</w:t>
      </w:r>
      <w:r w:rsidR="0072718A" w:rsidRPr="0026546B">
        <w:rPr>
          <w:rFonts w:ascii="Helvetica" w:hAnsi="Helvetica" w:cs="Arial"/>
          <w:sz w:val="24"/>
          <w:szCs w:val="24"/>
        </w:rPr>
        <w:t xml:space="preserve"> </w:t>
      </w:r>
      <w:r>
        <w:rPr>
          <w:rFonts w:ascii="Helvetica" w:hAnsi="Helvetica" w:cs="Arial"/>
          <w:sz w:val="24"/>
          <w:szCs w:val="24"/>
        </w:rPr>
        <w:t>2045</w:t>
      </w:r>
      <w:r w:rsidR="0072718A" w:rsidRPr="0026546B">
        <w:rPr>
          <w:rFonts w:ascii="Helvetica" w:hAnsi="Helvetica" w:cs="Arial"/>
          <w:sz w:val="24"/>
          <w:szCs w:val="24"/>
        </w:rPr>
        <w:t xml:space="preserve"> </w:t>
      </w:r>
      <w:r w:rsidR="008E4834">
        <w:rPr>
          <w:rFonts w:ascii="Helvetica" w:hAnsi="Helvetica" w:cs="Arial"/>
          <w:sz w:val="24"/>
          <w:szCs w:val="24"/>
        </w:rPr>
        <w:t>Long Range T</w:t>
      </w:r>
      <w:r w:rsidR="0072718A" w:rsidRPr="0026546B">
        <w:rPr>
          <w:rFonts w:ascii="Helvetica" w:hAnsi="Helvetica" w:cs="Arial"/>
          <w:sz w:val="24"/>
          <w:szCs w:val="24"/>
        </w:rPr>
        <w:t>ransportation Plan</w:t>
      </w:r>
    </w:p>
    <w:p w:rsidR="00D75D7F" w:rsidRDefault="0072718A" w:rsidP="00D75D7F">
      <w:pPr>
        <w:spacing w:after="0"/>
        <w:ind w:left="1080"/>
        <w:rPr>
          <w:rFonts w:ascii="Helvetica" w:hAnsi="Helvetica" w:cs="Arial"/>
          <w:b/>
          <w:sz w:val="24"/>
          <w:szCs w:val="24"/>
        </w:rPr>
      </w:pPr>
      <w:r w:rsidRPr="0026546B">
        <w:rPr>
          <w:rFonts w:ascii="Helvetica" w:hAnsi="Helvetica" w:cs="Arial"/>
          <w:b/>
          <w:sz w:val="24"/>
          <w:szCs w:val="24"/>
        </w:rPr>
        <w:t>End Products</w:t>
      </w:r>
    </w:p>
    <w:p w:rsidR="00D7036A" w:rsidRDefault="00D7036A" w:rsidP="00E075F3">
      <w:pPr>
        <w:pStyle w:val="ListParagraph"/>
        <w:numPr>
          <w:ilvl w:val="0"/>
          <w:numId w:val="12"/>
        </w:numPr>
        <w:spacing w:after="0"/>
        <w:rPr>
          <w:rFonts w:ascii="Helvetica" w:hAnsi="Helvetica" w:cs="Arial"/>
          <w:sz w:val="24"/>
          <w:szCs w:val="24"/>
        </w:rPr>
      </w:pPr>
      <w:r w:rsidRPr="0016650A">
        <w:rPr>
          <w:rFonts w:ascii="Helvetica" w:hAnsi="Helvetica" w:cs="Arial"/>
          <w:sz w:val="24"/>
          <w:szCs w:val="24"/>
        </w:rPr>
        <w:t>Performance Measures Defined</w:t>
      </w:r>
      <w:r w:rsidR="00922214" w:rsidRPr="0016650A">
        <w:rPr>
          <w:rFonts w:ascii="Helvetica" w:hAnsi="Helvetica" w:cs="Arial"/>
          <w:sz w:val="24"/>
          <w:szCs w:val="24"/>
        </w:rPr>
        <w:t xml:space="preserve"> and Incorporated</w:t>
      </w:r>
    </w:p>
    <w:p w:rsidR="0096380E" w:rsidRDefault="0096380E">
      <w:pPr>
        <w:rPr>
          <w:rFonts w:ascii="Helvetica" w:hAnsi="Helvetica" w:cs="Arial"/>
          <w:sz w:val="24"/>
          <w:szCs w:val="24"/>
        </w:rPr>
      </w:pPr>
      <w:r>
        <w:rPr>
          <w:rFonts w:ascii="Helvetica" w:hAnsi="Helvetica" w:cs="Arial"/>
          <w:sz w:val="24"/>
          <w:szCs w:val="24"/>
        </w:rPr>
        <w:br w:type="page"/>
      </w:r>
    </w:p>
    <w:p w:rsidR="00CF27A9" w:rsidRPr="0026546B" w:rsidRDefault="00CF27A9" w:rsidP="002541FC">
      <w:pPr>
        <w:pBdr>
          <w:top w:val="single" w:sz="4" w:space="1" w:color="auto"/>
          <w:bottom w:val="single" w:sz="4" w:space="1" w:color="auto"/>
        </w:pBdr>
        <w:spacing w:after="0"/>
        <w:jc w:val="center"/>
        <w:rPr>
          <w:rFonts w:ascii="Helvetica" w:hAnsi="Helvetica" w:cs="Arial"/>
          <w:b/>
          <w:color w:val="4F81BD" w:themeColor="accent1"/>
          <w:sz w:val="24"/>
          <w:szCs w:val="24"/>
        </w:rPr>
      </w:pPr>
      <w:r w:rsidRPr="0026546B">
        <w:rPr>
          <w:rFonts w:ascii="Helvetica" w:hAnsi="Helvetica" w:cs="Arial"/>
          <w:b/>
          <w:color w:val="4F81BD" w:themeColor="accent1"/>
          <w:sz w:val="24"/>
          <w:szCs w:val="24"/>
        </w:rPr>
        <w:lastRenderedPageBreak/>
        <w:t>Task 3.0 Transportation Improvement Plan</w:t>
      </w:r>
    </w:p>
    <w:p w:rsidR="0096380E" w:rsidRDefault="0096380E" w:rsidP="009B0B22">
      <w:pPr>
        <w:spacing w:after="0"/>
        <w:rPr>
          <w:rFonts w:ascii="Helvetica" w:hAnsi="Helvetica" w:cs="Arial"/>
          <w:b/>
          <w:sz w:val="24"/>
          <w:szCs w:val="24"/>
        </w:rPr>
      </w:pPr>
    </w:p>
    <w:p w:rsidR="00BA777D" w:rsidRPr="0026546B" w:rsidRDefault="00BA777D" w:rsidP="009B0B22">
      <w:pPr>
        <w:spacing w:after="0"/>
        <w:rPr>
          <w:rFonts w:ascii="Helvetica" w:hAnsi="Helvetica" w:cs="Arial"/>
          <w:b/>
          <w:sz w:val="24"/>
          <w:szCs w:val="24"/>
        </w:rPr>
      </w:pPr>
      <w:r w:rsidRPr="0026546B">
        <w:rPr>
          <w:rFonts w:ascii="Helvetica" w:hAnsi="Helvetica" w:cs="Arial"/>
          <w:b/>
          <w:sz w:val="24"/>
          <w:szCs w:val="24"/>
        </w:rPr>
        <w:t>Purpose</w:t>
      </w:r>
    </w:p>
    <w:p w:rsidR="0096380E" w:rsidRDefault="002F36AA" w:rsidP="0096380E">
      <w:pPr>
        <w:spacing w:after="0"/>
        <w:rPr>
          <w:rFonts w:ascii="Helvetica" w:hAnsi="Helvetica" w:cs="Arial"/>
          <w:sz w:val="24"/>
          <w:szCs w:val="24"/>
        </w:rPr>
      </w:pPr>
      <w:r w:rsidRPr="0026546B">
        <w:rPr>
          <w:rFonts w:ascii="Helvetica" w:hAnsi="Helvetica" w:cs="Arial"/>
          <w:sz w:val="24"/>
          <w:szCs w:val="24"/>
        </w:rPr>
        <w:t>Maintain a regional program that prioritizes and schedules transportation projects consistent with adopted short- and long-range plans.</w:t>
      </w:r>
    </w:p>
    <w:p w:rsidR="0096380E" w:rsidRDefault="0096380E" w:rsidP="0096380E">
      <w:pPr>
        <w:spacing w:after="0"/>
        <w:rPr>
          <w:rFonts w:ascii="Helvetica" w:hAnsi="Helvetica" w:cs="Arial"/>
          <w:b/>
          <w:sz w:val="24"/>
          <w:szCs w:val="24"/>
        </w:rPr>
      </w:pPr>
    </w:p>
    <w:p w:rsidR="002F36AA" w:rsidRPr="0026546B" w:rsidRDefault="00CE0CE6" w:rsidP="00CF27A9">
      <w:pPr>
        <w:spacing w:after="0"/>
        <w:ind w:left="1080"/>
        <w:rPr>
          <w:rFonts w:ascii="Helvetica" w:hAnsi="Helvetica" w:cs="Arial"/>
          <w:b/>
          <w:sz w:val="24"/>
          <w:szCs w:val="24"/>
        </w:rPr>
      </w:pPr>
      <w:r>
        <w:rPr>
          <w:rFonts w:ascii="Helvetica" w:hAnsi="Helvetica" w:cs="Arial"/>
          <w:b/>
          <w:sz w:val="24"/>
          <w:szCs w:val="24"/>
        </w:rPr>
        <w:t xml:space="preserve">FY </w:t>
      </w:r>
      <w:r w:rsidR="00EF39C9">
        <w:rPr>
          <w:rFonts w:ascii="Helvetica" w:hAnsi="Helvetica" w:cs="Arial"/>
          <w:b/>
          <w:sz w:val="24"/>
          <w:szCs w:val="24"/>
        </w:rPr>
        <w:t>2021</w:t>
      </w:r>
      <w:r w:rsidR="002F36AA" w:rsidRPr="0026546B">
        <w:rPr>
          <w:rFonts w:ascii="Helvetica" w:hAnsi="Helvetica" w:cs="Arial"/>
          <w:b/>
          <w:sz w:val="24"/>
          <w:szCs w:val="24"/>
        </w:rPr>
        <w:t xml:space="preserve"> Accomplishments</w:t>
      </w:r>
    </w:p>
    <w:p w:rsidR="002F36AA" w:rsidRPr="005A4DEE" w:rsidRDefault="00EF39C9" w:rsidP="00561E6D">
      <w:pPr>
        <w:pStyle w:val="ListParagraph"/>
        <w:numPr>
          <w:ilvl w:val="0"/>
          <w:numId w:val="13"/>
        </w:numPr>
        <w:spacing w:after="0"/>
        <w:rPr>
          <w:rFonts w:ascii="Helvetica" w:hAnsi="Helvetica" w:cs="Arial"/>
          <w:sz w:val="24"/>
          <w:szCs w:val="24"/>
        </w:rPr>
      </w:pPr>
      <w:r>
        <w:rPr>
          <w:rFonts w:ascii="Helvetica" w:hAnsi="Helvetica" w:cs="Arial"/>
          <w:sz w:val="24"/>
          <w:szCs w:val="24"/>
        </w:rPr>
        <w:t>Managed the FYs 2021</w:t>
      </w:r>
      <w:r w:rsidR="00AF78A7" w:rsidRPr="005A4DEE">
        <w:rPr>
          <w:rFonts w:ascii="Helvetica" w:hAnsi="Helvetica" w:cs="Arial"/>
          <w:sz w:val="24"/>
          <w:szCs w:val="24"/>
        </w:rPr>
        <w:t>-20</w:t>
      </w:r>
      <w:r w:rsidR="00C30DC7" w:rsidRPr="005A4DEE">
        <w:rPr>
          <w:rFonts w:ascii="Helvetica" w:hAnsi="Helvetica" w:cs="Arial"/>
          <w:sz w:val="24"/>
          <w:szCs w:val="24"/>
        </w:rPr>
        <w:t>2</w:t>
      </w:r>
      <w:r>
        <w:rPr>
          <w:rFonts w:ascii="Helvetica" w:hAnsi="Helvetica" w:cs="Arial"/>
          <w:sz w:val="24"/>
          <w:szCs w:val="24"/>
        </w:rPr>
        <w:t>4</w:t>
      </w:r>
      <w:r w:rsidR="00561E6D" w:rsidRPr="005A4DEE">
        <w:rPr>
          <w:rFonts w:ascii="Helvetica" w:hAnsi="Helvetica" w:cs="Arial"/>
          <w:sz w:val="24"/>
          <w:szCs w:val="24"/>
        </w:rPr>
        <w:t xml:space="preserve"> TIP through formal amendments and administrative adjustments</w:t>
      </w:r>
    </w:p>
    <w:p w:rsidR="0016650A" w:rsidRPr="00D7635D" w:rsidRDefault="00561E6D" w:rsidP="0062309B">
      <w:pPr>
        <w:pStyle w:val="ListParagraph"/>
        <w:numPr>
          <w:ilvl w:val="0"/>
          <w:numId w:val="13"/>
        </w:numPr>
        <w:spacing w:after="0"/>
        <w:rPr>
          <w:rFonts w:ascii="Helvetica" w:hAnsi="Helvetica" w:cs="Arial"/>
          <w:b/>
          <w:sz w:val="24"/>
          <w:szCs w:val="24"/>
        </w:rPr>
      </w:pPr>
      <w:r w:rsidRPr="00D7635D">
        <w:rPr>
          <w:rFonts w:ascii="Helvetica" w:hAnsi="Helvetica" w:cs="Arial"/>
          <w:sz w:val="24"/>
          <w:szCs w:val="24"/>
        </w:rPr>
        <w:t>P</w:t>
      </w:r>
      <w:r w:rsidR="005D6DA7">
        <w:rPr>
          <w:rFonts w:ascii="Helvetica" w:hAnsi="Helvetica" w:cs="Arial"/>
          <w:sz w:val="24"/>
          <w:szCs w:val="24"/>
        </w:rPr>
        <w:t xml:space="preserve">repared </w:t>
      </w:r>
      <w:r w:rsidRPr="00D7635D">
        <w:rPr>
          <w:rFonts w:ascii="Helvetica" w:hAnsi="Helvetica" w:cs="Arial"/>
          <w:sz w:val="24"/>
          <w:szCs w:val="24"/>
        </w:rPr>
        <w:t xml:space="preserve">Annual Listing of Federally Obligated Projects </w:t>
      </w:r>
    </w:p>
    <w:p w:rsidR="0096380E" w:rsidRPr="0096380E" w:rsidRDefault="0096380E" w:rsidP="0096380E">
      <w:pPr>
        <w:pStyle w:val="ListParagraph"/>
        <w:spacing w:after="0"/>
        <w:ind w:left="1800"/>
        <w:rPr>
          <w:rFonts w:ascii="Helvetica" w:hAnsi="Helvetica" w:cs="Arial"/>
          <w:b/>
          <w:sz w:val="24"/>
          <w:szCs w:val="24"/>
        </w:rPr>
      </w:pPr>
    </w:p>
    <w:p w:rsidR="00561E6D" w:rsidRPr="0026546B" w:rsidRDefault="00561E6D" w:rsidP="00561E6D">
      <w:pPr>
        <w:spacing w:after="0"/>
        <w:ind w:left="1080"/>
        <w:rPr>
          <w:rFonts w:ascii="Helvetica" w:hAnsi="Helvetica" w:cs="Arial"/>
          <w:b/>
          <w:sz w:val="24"/>
          <w:szCs w:val="24"/>
        </w:rPr>
      </w:pPr>
      <w:r w:rsidRPr="0026546B">
        <w:rPr>
          <w:rFonts w:ascii="Helvetica" w:hAnsi="Helvetica" w:cs="Arial"/>
          <w:b/>
          <w:sz w:val="24"/>
          <w:szCs w:val="24"/>
        </w:rPr>
        <w:t xml:space="preserve">FY </w:t>
      </w:r>
      <w:r w:rsidR="00EF39C9">
        <w:rPr>
          <w:rFonts w:ascii="Helvetica" w:hAnsi="Helvetica" w:cs="Arial"/>
          <w:b/>
          <w:sz w:val="24"/>
          <w:szCs w:val="24"/>
        </w:rPr>
        <w:t>2022</w:t>
      </w:r>
      <w:r w:rsidRPr="0026546B">
        <w:rPr>
          <w:rFonts w:ascii="Helvetica" w:hAnsi="Helvetica" w:cs="Arial"/>
          <w:b/>
          <w:sz w:val="24"/>
          <w:szCs w:val="24"/>
        </w:rPr>
        <w:t xml:space="preserve"> Activities</w:t>
      </w:r>
    </w:p>
    <w:p w:rsidR="00561E6D" w:rsidRPr="0026546B" w:rsidRDefault="00953FCC" w:rsidP="00953FCC">
      <w:pPr>
        <w:pStyle w:val="ListParagraph"/>
        <w:numPr>
          <w:ilvl w:val="0"/>
          <w:numId w:val="14"/>
        </w:numPr>
        <w:spacing w:after="0"/>
        <w:rPr>
          <w:rFonts w:ascii="Helvetica" w:hAnsi="Helvetica" w:cs="Arial"/>
          <w:sz w:val="24"/>
          <w:szCs w:val="24"/>
        </w:rPr>
      </w:pPr>
      <w:r w:rsidRPr="0026546B">
        <w:rPr>
          <w:rFonts w:ascii="Helvetica" w:hAnsi="Helvetica" w:cs="Arial"/>
          <w:sz w:val="24"/>
          <w:szCs w:val="24"/>
        </w:rPr>
        <w:t>Adopt and maintain a financially feasible TIP.  TIP projects and programs will be consistent with the MPO’s 20</w:t>
      </w:r>
      <w:r w:rsidR="00351F60">
        <w:rPr>
          <w:rFonts w:ascii="Helvetica" w:hAnsi="Helvetica" w:cs="Arial"/>
          <w:sz w:val="24"/>
          <w:szCs w:val="24"/>
        </w:rPr>
        <w:t>4</w:t>
      </w:r>
      <w:r w:rsidR="009F5338">
        <w:rPr>
          <w:rFonts w:ascii="Helvetica" w:hAnsi="Helvetica" w:cs="Arial"/>
          <w:sz w:val="24"/>
          <w:szCs w:val="24"/>
        </w:rPr>
        <w:t>5</w:t>
      </w:r>
      <w:r w:rsidRPr="0026546B">
        <w:rPr>
          <w:rFonts w:ascii="Helvetica" w:hAnsi="Helvetica" w:cs="Arial"/>
          <w:sz w:val="24"/>
          <w:szCs w:val="24"/>
        </w:rPr>
        <w:t xml:space="preserve"> </w:t>
      </w:r>
      <w:r w:rsidR="00C543D8">
        <w:rPr>
          <w:rFonts w:ascii="Helvetica" w:hAnsi="Helvetica" w:cs="Arial"/>
          <w:sz w:val="24"/>
          <w:szCs w:val="24"/>
        </w:rPr>
        <w:t xml:space="preserve">Long Range </w:t>
      </w:r>
      <w:r w:rsidRPr="0026546B">
        <w:rPr>
          <w:rFonts w:ascii="Helvetica" w:hAnsi="Helvetica" w:cs="Arial"/>
          <w:sz w:val="24"/>
          <w:szCs w:val="24"/>
        </w:rPr>
        <w:t xml:space="preserve">Transportation Plan.  </w:t>
      </w:r>
    </w:p>
    <w:p w:rsidR="00953FCC" w:rsidRPr="0026546B" w:rsidRDefault="00953FCC" w:rsidP="00953FCC">
      <w:pPr>
        <w:pStyle w:val="ListParagraph"/>
        <w:numPr>
          <w:ilvl w:val="0"/>
          <w:numId w:val="14"/>
        </w:numPr>
        <w:spacing w:after="0"/>
        <w:rPr>
          <w:rFonts w:ascii="Helvetica" w:hAnsi="Helvetica" w:cs="Arial"/>
          <w:sz w:val="24"/>
          <w:szCs w:val="24"/>
        </w:rPr>
      </w:pPr>
      <w:r w:rsidRPr="0026546B">
        <w:rPr>
          <w:rFonts w:ascii="Helvetica" w:hAnsi="Helvetica" w:cs="Arial"/>
          <w:sz w:val="24"/>
          <w:szCs w:val="24"/>
        </w:rPr>
        <w:t>Report on the status of TIP projects on a regular basis to IDOT and MPO membership and coordinate with IDOT and project sponsors regarding project schedules and funding expenditures</w:t>
      </w:r>
    </w:p>
    <w:p w:rsidR="008F4BDD" w:rsidRPr="0026546B" w:rsidRDefault="008F4BDD" w:rsidP="00953FCC">
      <w:pPr>
        <w:pStyle w:val="ListParagraph"/>
        <w:numPr>
          <w:ilvl w:val="0"/>
          <w:numId w:val="14"/>
        </w:numPr>
        <w:spacing w:after="0"/>
        <w:rPr>
          <w:rFonts w:ascii="Helvetica" w:hAnsi="Helvetica" w:cs="Arial"/>
          <w:sz w:val="24"/>
          <w:szCs w:val="24"/>
        </w:rPr>
      </w:pPr>
      <w:r w:rsidRPr="0026546B">
        <w:rPr>
          <w:rFonts w:ascii="Helvetica" w:hAnsi="Helvetica" w:cs="Arial"/>
          <w:sz w:val="24"/>
          <w:szCs w:val="24"/>
        </w:rPr>
        <w:t xml:space="preserve">Amend the </w:t>
      </w:r>
      <w:r w:rsidRPr="00AC44C3">
        <w:rPr>
          <w:rFonts w:ascii="Helvetica" w:hAnsi="Helvetica" w:cs="Arial"/>
          <w:sz w:val="24"/>
          <w:szCs w:val="24"/>
        </w:rPr>
        <w:t>FY</w:t>
      </w:r>
      <w:r w:rsidR="001C1BFA">
        <w:rPr>
          <w:rFonts w:ascii="Helvetica" w:hAnsi="Helvetica" w:cs="Arial"/>
          <w:sz w:val="24"/>
          <w:szCs w:val="24"/>
        </w:rPr>
        <w:t>s 202</w:t>
      </w:r>
      <w:r w:rsidR="00EF39C9">
        <w:rPr>
          <w:rFonts w:ascii="Helvetica" w:hAnsi="Helvetica" w:cs="Arial"/>
          <w:sz w:val="24"/>
          <w:szCs w:val="24"/>
        </w:rPr>
        <w:t>1</w:t>
      </w:r>
      <w:r w:rsidR="001C1BFA">
        <w:rPr>
          <w:rFonts w:ascii="Helvetica" w:hAnsi="Helvetica" w:cs="Arial"/>
          <w:sz w:val="24"/>
          <w:szCs w:val="24"/>
        </w:rPr>
        <w:t>-20</w:t>
      </w:r>
      <w:r w:rsidR="00D75D7F" w:rsidRPr="00AC44C3">
        <w:rPr>
          <w:rFonts w:ascii="Helvetica" w:hAnsi="Helvetica" w:cs="Arial"/>
          <w:sz w:val="24"/>
          <w:szCs w:val="24"/>
        </w:rPr>
        <w:t>2</w:t>
      </w:r>
      <w:r w:rsidR="00EF39C9">
        <w:rPr>
          <w:rFonts w:ascii="Helvetica" w:hAnsi="Helvetica" w:cs="Arial"/>
          <w:sz w:val="24"/>
          <w:szCs w:val="24"/>
        </w:rPr>
        <w:t>4</w:t>
      </w:r>
      <w:r w:rsidRPr="00AC44C3">
        <w:rPr>
          <w:rFonts w:ascii="Helvetica" w:hAnsi="Helvetica" w:cs="Arial"/>
          <w:sz w:val="24"/>
          <w:szCs w:val="24"/>
        </w:rPr>
        <w:t xml:space="preserve"> TIP</w:t>
      </w:r>
      <w:r w:rsidRPr="0026546B">
        <w:rPr>
          <w:rFonts w:ascii="Helvetica" w:hAnsi="Helvetica" w:cs="Arial"/>
          <w:sz w:val="24"/>
          <w:szCs w:val="24"/>
        </w:rPr>
        <w:t xml:space="preserve"> as needed by the DATS members</w:t>
      </w:r>
    </w:p>
    <w:p w:rsidR="0096380E" w:rsidRDefault="0096380E" w:rsidP="00953FCC">
      <w:pPr>
        <w:spacing w:after="0"/>
        <w:ind w:left="720" w:firstLine="360"/>
        <w:rPr>
          <w:rFonts w:ascii="Helvetica" w:hAnsi="Helvetica" w:cs="Arial"/>
          <w:b/>
          <w:sz w:val="24"/>
          <w:szCs w:val="24"/>
        </w:rPr>
      </w:pPr>
    </w:p>
    <w:p w:rsidR="00953FCC" w:rsidRPr="0026546B" w:rsidRDefault="00953FCC" w:rsidP="00953FCC">
      <w:pPr>
        <w:spacing w:after="0"/>
        <w:ind w:left="720" w:firstLine="360"/>
        <w:rPr>
          <w:rFonts w:ascii="Helvetica" w:hAnsi="Helvetica" w:cs="Arial"/>
          <w:b/>
          <w:sz w:val="24"/>
          <w:szCs w:val="24"/>
        </w:rPr>
      </w:pPr>
      <w:r w:rsidRPr="0026546B">
        <w:rPr>
          <w:rFonts w:ascii="Helvetica" w:hAnsi="Helvetica" w:cs="Arial"/>
          <w:b/>
          <w:sz w:val="24"/>
          <w:szCs w:val="24"/>
        </w:rPr>
        <w:t>End Products</w:t>
      </w:r>
    </w:p>
    <w:p w:rsidR="00953FCC" w:rsidRPr="0026546B" w:rsidRDefault="003A0614" w:rsidP="003A0614">
      <w:pPr>
        <w:pStyle w:val="ListParagraph"/>
        <w:numPr>
          <w:ilvl w:val="0"/>
          <w:numId w:val="15"/>
        </w:numPr>
        <w:spacing w:after="0"/>
        <w:rPr>
          <w:rFonts w:ascii="Helvetica" w:hAnsi="Helvetica" w:cs="Arial"/>
          <w:sz w:val="24"/>
          <w:szCs w:val="24"/>
        </w:rPr>
      </w:pPr>
      <w:r w:rsidRPr="0026546B">
        <w:rPr>
          <w:rFonts w:ascii="Helvetica" w:hAnsi="Helvetica" w:cs="Arial"/>
          <w:sz w:val="24"/>
          <w:szCs w:val="24"/>
        </w:rPr>
        <w:t>Maintenance of the Transportation Impr</w:t>
      </w:r>
      <w:r w:rsidR="00B36108" w:rsidRPr="0026546B">
        <w:rPr>
          <w:rFonts w:ascii="Helvetica" w:hAnsi="Helvetica" w:cs="Arial"/>
          <w:sz w:val="24"/>
          <w:szCs w:val="24"/>
        </w:rPr>
        <w:t>ovement Program</w:t>
      </w:r>
    </w:p>
    <w:p w:rsidR="0096380E" w:rsidRDefault="00B36108" w:rsidP="00EB58E2">
      <w:pPr>
        <w:pStyle w:val="ListParagraph"/>
        <w:numPr>
          <w:ilvl w:val="0"/>
          <w:numId w:val="15"/>
        </w:numPr>
        <w:spacing w:after="0"/>
        <w:rPr>
          <w:rFonts w:ascii="Helvetica" w:hAnsi="Helvetica" w:cs="Arial"/>
          <w:sz w:val="24"/>
          <w:szCs w:val="24"/>
        </w:rPr>
      </w:pPr>
      <w:r w:rsidRPr="00BB7C59">
        <w:rPr>
          <w:rFonts w:ascii="Helvetica" w:hAnsi="Helvetica" w:cs="Arial"/>
          <w:sz w:val="24"/>
          <w:szCs w:val="24"/>
        </w:rPr>
        <w:t>Annual listing of Federally Obligated Projects</w:t>
      </w:r>
    </w:p>
    <w:p w:rsidR="00BB534F" w:rsidRPr="00BB7C59" w:rsidRDefault="00BB534F" w:rsidP="00BB534F">
      <w:pPr>
        <w:pStyle w:val="ListParagraph"/>
        <w:spacing w:after="0"/>
        <w:ind w:left="1800"/>
        <w:rPr>
          <w:rFonts w:ascii="Helvetica" w:hAnsi="Helvetica" w:cs="Arial"/>
          <w:sz w:val="24"/>
          <w:szCs w:val="24"/>
        </w:rPr>
      </w:pPr>
    </w:p>
    <w:p w:rsidR="008E7A80" w:rsidRPr="0026546B" w:rsidRDefault="008E7A80" w:rsidP="002541FC">
      <w:pPr>
        <w:pBdr>
          <w:top w:val="single" w:sz="4" w:space="1" w:color="auto"/>
          <w:bottom w:val="single" w:sz="4" w:space="1" w:color="auto"/>
        </w:pBdr>
        <w:spacing w:after="0"/>
        <w:jc w:val="center"/>
        <w:rPr>
          <w:rFonts w:ascii="Helvetica" w:hAnsi="Helvetica" w:cs="Arial"/>
          <w:b/>
          <w:color w:val="4F81BD" w:themeColor="accent1"/>
          <w:sz w:val="24"/>
          <w:szCs w:val="24"/>
        </w:rPr>
      </w:pPr>
      <w:r w:rsidRPr="0026546B">
        <w:rPr>
          <w:rFonts w:ascii="Helvetica" w:hAnsi="Helvetica" w:cs="Arial"/>
          <w:b/>
          <w:color w:val="4F81BD" w:themeColor="accent1"/>
          <w:sz w:val="24"/>
          <w:szCs w:val="24"/>
        </w:rPr>
        <w:t>Task 4.0 Multi-Modal Planning</w:t>
      </w:r>
    </w:p>
    <w:p w:rsidR="0096380E" w:rsidRDefault="0096380E" w:rsidP="009B0B22">
      <w:pPr>
        <w:spacing w:after="0"/>
        <w:rPr>
          <w:rFonts w:ascii="Helvetica" w:hAnsi="Helvetica" w:cs="Arial"/>
          <w:b/>
          <w:sz w:val="24"/>
          <w:szCs w:val="24"/>
        </w:rPr>
      </w:pPr>
    </w:p>
    <w:p w:rsidR="008E7A80" w:rsidRPr="0026546B" w:rsidRDefault="00010BEB" w:rsidP="009B0B22">
      <w:pPr>
        <w:spacing w:after="0"/>
        <w:rPr>
          <w:rFonts w:ascii="Helvetica" w:hAnsi="Helvetica" w:cs="Arial"/>
          <w:b/>
          <w:sz w:val="24"/>
          <w:szCs w:val="24"/>
        </w:rPr>
      </w:pPr>
      <w:r w:rsidRPr="0026546B">
        <w:rPr>
          <w:rFonts w:ascii="Helvetica" w:hAnsi="Helvetica" w:cs="Arial"/>
          <w:b/>
          <w:sz w:val="24"/>
          <w:szCs w:val="24"/>
        </w:rPr>
        <w:t>Purpose</w:t>
      </w:r>
    </w:p>
    <w:p w:rsidR="00010BEB" w:rsidRDefault="00B917B0" w:rsidP="009B0B22">
      <w:pPr>
        <w:spacing w:after="0"/>
        <w:rPr>
          <w:rFonts w:ascii="Helvetica" w:hAnsi="Helvetica" w:cs="Arial"/>
          <w:sz w:val="24"/>
          <w:szCs w:val="24"/>
        </w:rPr>
      </w:pPr>
      <w:r w:rsidRPr="0026546B">
        <w:rPr>
          <w:rFonts w:ascii="Helvetica" w:hAnsi="Helvetica" w:cs="Arial"/>
          <w:sz w:val="24"/>
          <w:szCs w:val="24"/>
        </w:rPr>
        <w:t>Provide increased emphasis on issues related to alternate modes and regional inter-modal connectivity including:</w:t>
      </w:r>
    </w:p>
    <w:p w:rsidR="00D7635D" w:rsidRPr="0026546B" w:rsidRDefault="00D7635D" w:rsidP="009B0B22">
      <w:pPr>
        <w:spacing w:after="0"/>
        <w:rPr>
          <w:rFonts w:ascii="Helvetica" w:hAnsi="Helvetica" w:cs="Arial"/>
          <w:sz w:val="24"/>
          <w:szCs w:val="24"/>
        </w:rPr>
      </w:pPr>
    </w:p>
    <w:p w:rsidR="00B917B0" w:rsidRPr="0026546B" w:rsidRDefault="00B917B0" w:rsidP="00B917B0">
      <w:pPr>
        <w:pStyle w:val="ListParagraph"/>
        <w:numPr>
          <w:ilvl w:val="0"/>
          <w:numId w:val="16"/>
        </w:numPr>
        <w:spacing w:after="0"/>
        <w:rPr>
          <w:rFonts w:ascii="Helvetica" w:hAnsi="Helvetica" w:cs="Arial"/>
          <w:sz w:val="24"/>
          <w:szCs w:val="24"/>
        </w:rPr>
      </w:pPr>
      <w:r w:rsidRPr="0026546B">
        <w:rPr>
          <w:rFonts w:ascii="Helvetica" w:hAnsi="Helvetica" w:cs="Arial"/>
          <w:sz w:val="24"/>
          <w:szCs w:val="24"/>
        </w:rPr>
        <w:t>Local bus and regional transit services,</w:t>
      </w:r>
    </w:p>
    <w:p w:rsidR="00B917B0" w:rsidRPr="0026546B" w:rsidRDefault="00B917B0" w:rsidP="00B917B0">
      <w:pPr>
        <w:pStyle w:val="ListParagraph"/>
        <w:numPr>
          <w:ilvl w:val="0"/>
          <w:numId w:val="16"/>
        </w:numPr>
        <w:spacing w:after="0"/>
        <w:rPr>
          <w:rFonts w:ascii="Helvetica" w:hAnsi="Helvetica" w:cs="Arial"/>
          <w:sz w:val="24"/>
          <w:szCs w:val="24"/>
        </w:rPr>
      </w:pPr>
      <w:r w:rsidRPr="0026546B">
        <w:rPr>
          <w:rFonts w:ascii="Helvetica" w:hAnsi="Helvetica" w:cs="Arial"/>
          <w:sz w:val="24"/>
          <w:szCs w:val="24"/>
        </w:rPr>
        <w:t>Pedestrian and bicyclist facilities/network,</w:t>
      </w:r>
    </w:p>
    <w:p w:rsidR="00B917B0" w:rsidRPr="0026546B" w:rsidRDefault="00B917B0" w:rsidP="00B917B0">
      <w:pPr>
        <w:pStyle w:val="ListParagraph"/>
        <w:numPr>
          <w:ilvl w:val="0"/>
          <w:numId w:val="16"/>
        </w:numPr>
        <w:spacing w:after="0"/>
        <w:rPr>
          <w:rFonts w:ascii="Helvetica" w:hAnsi="Helvetica" w:cs="Arial"/>
          <w:sz w:val="24"/>
          <w:szCs w:val="24"/>
        </w:rPr>
      </w:pPr>
      <w:r w:rsidRPr="0026546B">
        <w:rPr>
          <w:rFonts w:ascii="Helvetica" w:hAnsi="Helvetica" w:cs="Arial"/>
          <w:sz w:val="24"/>
          <w:szCs w:val="24"/>
        </w:rPr>
        <w:t>Commercial freight movers, and</w:t>
      </w:r>
    </w:p>
    <w:p w:rsidR="00B917B0" w:rsidRDefault="00B917B0" w:rsidP="00B917B0">
      <w:pPr>
        <w:pStyle w:val="ListParagraph"/>
        <w:numPr>
          <w:ilvl w:val="0"/>
          <w:numId w:val="16"/>
        </w:numPr>
        <w:spacing w:after="0"/>
        <w:rPr>
          <w:rFonts w:ascii="Helvetica" w:hAnsi="Helvetica" w:cs="Arial"/>
          <w:sz w:val="24"/>
          <w:szCs w:val="24"/>
        </w:rPr>
      </w:pPr>
      <w:r w:rsidRPr="0026546B">
        <w:rPr>
          <w:rFonts w:ascii="Helvetica" w:hAnsi="Helvetica" w:cs="Arial"/>
          <w:sz w:val="24"/>
          <w:szCs w:val="24"/>
        </w:rPr>
        <w:t>Connections between modes of travel/transport</w:t>
      </w:r>
    </w:p>
    <w:p w:rsidR="00BB534F" w:rsidRDefault="00BB534F">
      <w:pPr>
        <w:rPr>
          <w:rFonts w:ascii="Helvetica" w:hAnsi="Helvetica" w:cs="Arial"/>
          <w:sz w:val="24"/>
          <w:szCs w:val="24"/>
        </w:rPr>
      </w:pPr>
      <w:r>
        <w:rPr>
          <w:rFonts w:ascii="Helvetica" w:hAnsi="Helvetica" w:cs="Arial"/>
          <w:sz w:val="24"/>
          <w:szCs w:val="24"/>
        </w:rPr>
        <w:br w:type="page"/>
      </w:r>
    </w:p>
    <w:p w:rsidR="00351F60" w:rsidRPr="0026546B" w:rsidRDefault="00351F60" w:rsidP="00351F60">
      <w:pPr>
        <w:pStyle w:val="ListParagraph"/>
        <w:spacing w:after="0"/>
        <w:ind w:left="1800"/>
        <w:rPr>
          <w:rFonts w:ascii="Helvetica" w:hAnsi="Helvetica" w:cs="Arial"/>
          <w:sz w:val="24"/>
          <w:szCs w:val="24"/>
        </w:rPr>
      </w:pPr>
    </w:p>
    <w:p w:rsidR="004C4B85" w:rsidRPr="0026546B" w:rsidRDefault="00CE0CE6" w:rsidP="004C4B85">
      <w:pPr>
        <w:spacing w:after="0"/>
        <w:ind w:left="1080"/>
        <w:rPr>
          <w:rFonts w:ascii="Helvetica" w:hAnsi="Helvetica" w:cs="Arial"/>
          <w:b/>
          <w:sz w:val="24"/>
          <w:szCs w:val="24"/>
        </w:rPr>
      </w:pPr>
      <w:r>
        <w:rPr>
          <w:rFonts w:ascii="Helvetica" w:hAnsi="Helvetica" w:cs="Arial"/>
          <w:b/>
          <w:sz w:val="24"/>
          <w:szCs w:val="24"/>
        </w:rPr>
        <w:t xml:space="preserve">FY </w:t>
      </w:r>
      <w:r w:rsidR="00EF39C9">
        <w:rPr>
          <w:rFonts w:ascii="Helvetica" w:hAnsi="Helvetica" w:cs="Arial"/>
          <w:b/>
          <w:sz w:val="24"/>
          <w:szCs w:val="24"/>
        </w:rPr>
        <w:t>2021</w:t>
      </w:r>
      <w:r w:rsidR="007B5675" w:rsidRPr="0026546B">
        <w:rPr>
          <w:rFonts w:ascii="Helvetica" w:hAnsi="Helvetica" w:cs="Arial"/>
          <w:b/>
          <w:sz w:val="24"/>
          <w:szCs w:val="24"/>
        </w:rPr>
        <w:t xml:space="preserve"> Accomplishments</w:t>
      </w:r>
    </w:p>
    <w:p w:rsidR="005D6DA7" w:rsidRPr="005D6DA7" w:rsidRDefault="005D6DA7" w:rsidP="005D6DA7">
      <w:pPr>
        <w:pStyle w:val="ListParagraph"/>
        <w:numPr>
          <w:ilvl w:val="0"/>
          <w:numId w:val="31"/>
        </w:numPr>
        <w:spacing w:after="0"/>
        <w:rPr>
          <w:rFonts w:ascii="Helvetica" w:hAnsi="Helvetica" w:cs="Arial"/>
          <w:b/>
          <w:sz w:val="24"/>
          <w:szCs w:val="24"/>
        </w:rPr>
      </w:pPr>
      <w:r w:rsidRPr="005D6DA7">
        <w:rPr>
          <w:rFonts w:ascii="Helvetica" w:hAnsi="Helvetica" w:cs="Arial"/>
          <w:sz w:val="24"/>
          <w:szCs w:val="24"/>
        </w:rPr>
        <w:t xml:space="preserve">Completed a </w:t>
      </w:r>
      <w:r w:rsidR="0054020F">
        <w:rPr>
          <w:rFonts w:ascii="Helvetica" w:hAnsi="Helvetica" w:cs="Arial"/>
          <w:sz w:val="24"/>
          <w:szCs w:val="24"/>
        </w:rPr>
        <w:t>Facility Planning Study for the Danville Mass Transit</w:t>
      </w:r>
    </w:p>
    <w:p w:rsidR="00885271" w:rsidRPr="0054020F" w:rsidRDefault="0054020F" w:rsidP="005D6DA7">
      <w:pPr>
        <w:pStyle w:val="ListParagraph"/>
        <w:numPr>
          <w:ilvl w:val="0"/>
          <w:numId w:val="31"/>
        </w:numPr>
        <w:spacing w:after="0"/>
        <w:rPr>
          <w:rFonts w:ascii="Helvetica" w:hAnsi="Helvetica" w:cs="Arial"/>
          <w:b/>
          <w:sz w:val="24"/>
          <w:szCs w:val="24"/>
        </w:rPr>
      </w:pPr>
      <w:r>
        <w:rPr>
          <w:rFonts w:ascii="Helvetica" w:hAnsi="Helvetica" w:cs="Arial"/>
          <w:sz w:val="24"/>
          <w:szCs w:val="24"/>
        </w:rPr>
        <w:t>Attended Kickapoo Rail Trail Meetings</w:t>
      </w:r>
    </w:p>
    <w:p w:rsidR="005D6DA7" w:rsidRPr="00B6521E" w:rsidRDefault="0054020F" w:rsidP="00F15D2E">
      <w:pPr>
        <w:pStyle w:val="ListParagraph"/>
        <w:numPr>
          <w:ilvl w:val="0"/>
          <w:numId w:val="31"/>
        </w:numPr>
        <w:spacing w:after="0"/>
        <w:rPr>
          <w:rFonts w:ascii="Helvetica" w:hAnsi="Helvetica" w:cs="Arial"/>
          <w:b/>
          <w:sz w:val="24"/>
          <w:szCs w:val="24"/>
        </w:rPr>
      </w:pPr>
      <w:r w:rsidRPr="00B6521E">
        <w:rPr>
          <w:rFonts w:ascii="Helvetica" w:hAnsi="Helvetica" w:cs="Arial"/>
          <w:sz w:val="24"/>
          <w:szCs w:val="24"/>
        </w:rPr>
        <w:t xml:space="preserve">Kickapoo Mountain Bike Trail </w:t>
      </w:r>
      <w:r w:rsidR="000F3FD7">
        <w:rPr>
          <w:rFonts w:ascii="Helvetica" w:hAnsi="Helvetica" w:cs="Arial"/>
          <w:sz w:val="24"/>
          <w:szCs w:val="24"/>
        </w:rPr>
        <w:t xml:space="preserve">connection to Danville </w:t>
      </w:r>
      <w:r w:rsidR="00F15D2E">
        <w:rPr>
          <w:rFonts w:ascii="Helvetica" w:hAnsi="Helvetica" w:cs="Arial"/>
          <w:sz w:val="24"/>
          <w:szCs w:val="24"/>
        </w:rPr>
        <w:t>S</w:t>
      </w:r>
      <w:r w:rsidR="000F3FD7">
        <w:rPr>
          <w:rFonts w:ascii="Helvetica" w:hAnsi="Helvetica" w:cs="Arial"/>
          <w:sz w:val="24"/>
          <w:szCs w:val="24"/>
        </w:rPr>
        <w:t xml:space="preserve">tory </w:t>
      </w:r>
      <w:r w:rsidR="00F15D2E">
        <w:rPr>
          <w:rFonts w:ascii="Helvetica" w:hAnsi="Helvetica" w:cs="Arial"/>
          <w:sz w:val="24"/>
          <w:szCs w:val="24"/>
        </w:rPr>
        <w:t>M</w:t>
      </w:r>
      <w:r w:rsidR="000F3FD7">
        <w:rPr>
          <w:rFonts w:ascii="Helvetica" w:hAnsi="Helvetica" w:cs="Arial"/>
          <w:sz w:val="24"/>
          <w:szCs w:val="24"/>
        </w:rPr>
        <w:t xml:space="preserve">ap </w:t>
      </w:r>
      <w:r w:rsidR="007743A3" w:rsidRPr="00B6521E">
        <w:rPr>
          <w:rFonts w:ascii="Helvetica" w:hAnsi="Helvetica" w:cs="Arial"/>
          <w:sz w:val="24"/>
          <w:szCs w:val="24"/>
        </w:rPr>
        <w:t>developed</w:t>
      </w:r>
      <w:r w:rsidR="00B6521E" w:rsidRPr="00B6521E">
        <w:rPr>
          <w:rFonts w:ascii="Helvetica" w:hAnsi="Helvetica" w:cs="Arial"/>
          <w:sz w:val="24"/>
          <w:szCs w:val="24"/>
        </w:rPr>
        <w:t xml:space="preserve"> </w:t>
      </w:r>
      <w:r w:rsidR="00F15D2E">
        <w:rPr>
          <w:rFonts w:ascii="Helvetica" w:hAnsi="Helvetica" w:cs="Arial"/>
          <w:sz w:val="24"/>
          <w:szCs w:val="24"/>
        </w:rPr>
        <w:t xml:space="preserve">by City of Danville Adam Aull - </w:t>
      </w:r>
      <w:hyperlink r:id="rId12" w:history="1">
        <w:r w:rsidR="00F15D2E" w:rsidRPr="004160FA">
          <w:rPr>
            <w:rStyle w:val="Hyperlink"/>
            <w:rFonts w:ascii="Helvetica" w:hAnsi="Helvetica" w:cs="Arial"/>
            <w:sz w:val="24"/>
            <w:szCs w:val="24"/>
          </w:rPr>
          <w:t>https://storymaps.arcgis.com/stories/aa2e3a41c3dc40fdb2aee1f3d0c2d058</w:t>
        </w:r>
      </w:hyperlink>
      <w:r w:rsidR="00F15D2E">
        <w:rPr>
          <w:rFonts w:ascii="Helvetica" w:hAnsi="Helvetica" w:cs="Arial"/>
          <w:sz w:val="24"/>
          <w:szCs w:val="24"/>
        </w:rPr>
        <w:t xml:space="preserve"> </w:t>
      </w:r>
    </w:p>
    <w:p w:rsidR="00B6521E" w:rsidRPr="00B6521E" w:rsidRDefault="00B6521E" w:rsidP="00B6521E">
      <w:pPr>
        <w:pStyle w:val="ListParagraph"/>
        <w:spacing w:after="0"/>
        <w:ind w:left="1800"/>
        <w:rPr>
          <w:rFonts w:ascii="Helvetica" w:hAnsi="Helvetica" w:cs="Arial"/>
          <w:b/>
          <w:sz w:val="24"/>
          <w:szCs w:val="24"/>
        </w:rPr>
      </w:pPr>
    </w:p>
    <w:p w:rsidR="004C4B85" w:rsidRPr="0026546B" w:rsidRDefault="004C4B85" w:rsidP="00945440">
      <w:pPr>
        <w:spacing w:after="0"/>
        <w:ind w:left="1080"/>
        <w:rPr>
          <w:rFonts w:ascii="Helvetica" w:hAnsi="Helvetica" w:cs="Arial"/>
          <w:b/>
          <w:sz w:val="24"/>
          <w:szCs w:val="24"/>
        </w:rPr>
      </w:pPr>
      <w:r w:rsidRPr="0026546B">
        <w:rPr>
          <w:rFonts w:ascii="Helvetica" w:hAnsi="Helvetica" w:cs="Arial"/>
          <w:b/>
          <w:sz w:val="24"/>
          <w:szCs w:val="24"/>
        </w:rPr>
        <w:t xml:space="preserve">FY </w:t>
      </w:r>
      <w:r w:rsidR="00EF39C9">
        <w:rPr>
          <w:rFonts w:ascii="Helvetica" w:hAnsi="Helvetica" w:cs="Arial"/>
          <w:b/>
          <w:sz w:val="24"/>
          <w:szCs w:val="24"/>
        </w:rPr>
        <w:t>2022</w:t>
      </w:r>
      <w:r w:rsidRPr="0026546B">
        <w:rPr>
          <w:rFonts w:ascii="Helvetica" w:hAnsi="Helvetica" w:cs="Arial"/>
          <w:b/>
          <w:sz w:val="24"/>
          <w:szCs w:val="24"/>
        </w:rPr>
        <w:t xml:space="preserve"> Activities</w:t>
      </w:r>
    </w:p>
    <w:p w:rsidR="00330065" w:rsidRPr="00025020" w:rsidRDefault="001E213F" w:rsidP="00330065">
      <w:pPr>
        <w:pStyle w:val="ListParagraph"/>
        <w:numPr>
          <w:ilvl w:val="0"/>
          <w:numId w:val="30"/>
        </w:numPr>
        <w:spacing w:after="0"/>
        <w:rPr>
          <w:rFonts w:ascii="Helvetica" w:hAnsi="Helvetica" w:cs="Arial"/>
          <w:b/>
          <w:sz w:val="24"/>
          <w:szCs w:val="24"/>
        </w:rPr>
      </w:pPr>
      <w:r>
        <w:rPr>
          <w:rFonts w:ascii="Helvetica" w:hAnsi="Helvetica" w:cs="Arial"/>
          <w:sz w:val="24"/>
          <w:szCs w:val="24"/>
        </w:rPr>
        <w:t>Continue</w:t>
      </w:r>
      <w:r w:rsidR="00330065" w:rsidRPr="001E213F">
        <w:rPr>
          <w:rFonts w:ascii="Helvetica" w:hAnsi="Helvetica" w:cs="Arial"/>
          <w:sz w:val="24"/>
          <w:szCs w:val="24"/>
        </w:rPr>
        <w:t xml:space="preserve"> implementing goals of the Regional Bicycle Plan</w:t>
      </w:r>
    </w:p>
    <w:p w:rsidR="00025020" w:rsidRPr="001E213F" w:rsidRDefault="00025020" w:rsidP="00330065">
      <w:pPr>
        <w:pStyle w:val="ListParagraph"/>
        <w:numPr>
          <w:ilvl w:val="0"/>
          <w:numId w:val="30"/>
        </w:numPr>
        <w:spacing w:after="0"/>
        <w:rPr>
          <w:rFonts w:ascii="Helvetica" w:hAnsi="Helvetica" w:cs="Arial"/>
          <w:b/>
          <w:sz w:val="24"/>
          <w:szCs w:val="24"/>
        </w:rPr>
      </w:pPr>
      <w:r>
        <w:rPr>
          <w:rFonts w:ascii="Helvetica" w:hAnsi="Helvetica" w:cs="Arial"/>
          <w:sz w:val="24"/>
          <w:szCs w:val="24"/>
        </w:rPr>
        <w:t>Assist in the development of transportation planning studies</w:t>
      </w:r>
    </w:p>
    <w:p w:rsidR="00823FEF" w:rsidRPr="00823FEF" w:rsidRDefault="00823FEF" w:rsidP="00823FEF">
      <w:pPr>
        <w:rPr>
          <w:rFonts w:ascii="Helvetica" w:hAnsi="Helvetica" w:cs="Arial"/>
          <w:b/>
          <w:color w:val="4F81BD" w:themeColor="accent1"/>
          <w:sz w:val="12"/>
          <w:szCs w:val="24"/>
        </w:rPr>
      </w:pPr>
    </w:p>
    <w:p w:rsidR="00945440" w:rsidRPr="0026546B" w:rsidRDefault="00B57C28" w:rsidP="00823FEF">
      <w:pPr>
        <w:pBdr>
          <w:top w:val="single" w:sz="4" w:space="1" w:color="auto"/>
          <w:bottom w:val="single" w:sz="4" w:space="1" w:color="auto"/>
        </w:pBdr>
        <w:jc w:val="center"/>
        <w:rPr>
          <w:rFonts w:ascii="Helvetica" w:hAnsi="Helvetica" w:cs="Arial"/>
          <w:b/>
          <w:color w:val="4F81BD" w:themeColor="accent1"/>
          <w:sz w:val="24"/>
          <w:szCs w:val="24"/>
        </w:rPr>
      </w:pPr>
      <w:r w:rsidRPr="0026546B">
        <w:rPr>
          <w:rFonts w:ascii="Helvetica" w:hAnsi="Helvetica" w:cs="Arial"/>
          <w:b/>
          <w:color w:val="4F81BD" w:themeColor="accent1"/>
          <w:sz w:val="24"/>
          <w:szCs w:val="24"/>
        </w:rPr>
        <w:t>Task 5.0 Land Use Integration</w:t>
      </w:r>
    </w:p>
    <w:p w:rsidR="0096380E" w:rsidRPr="00BB534F" w:rsidRDefault="006401DC" w:rsidP="0096380E">
      <w:pPr>
        <w:spacing w:after="0"/>
        <w:rPr>
          <w:rFonts w:ascii="Helvetica" w:hAnsi="Helvetica" w:cs="Arial"/>
          <w:b/>
          <w:sz w:val="24"/>
          <w:szCs w:val="24"/>
        </w:rPr>
      </w:pPr>
      <w:r w:rsidRPr="0026546B">
        <w:rPr>
          <w:rFonts w:ascii="Helvetica" w:hAnsi="Helvetica" w:cs="Arial"/>
          <w:b/>
          <w:sz w:val="24"/>
          <w:szCs w:val="24"/>
        </w:rPr>
        <w:t>Purpose</w:t>
      </w:r>
    </w:p>
    <w:p w:rsidR="0016650A" w:rsidRDefault="007D7B3E" w:rsidP="0096380E">
      <w:pPr>
        <w:spacing w:after="0"/>
        <w:rPr>
          <w:rFonts w:ascii="Helvetica" w:hAnsi="Helvetica" w:cs="Arial"/>
          <w:sz w:val="24"/>
          <w:szCs w:val="24"/>
        </w:rPr>
      </w:pPr>
      <w:r w:rsidRPr="0026546B">
        <w:rPr>
          <w:rFonts w:ascii="Helvetica" w:hAnsi="Helvetica" w:cs="Arial"/>
          <w:sz w:val="24"/>
          <w:szCs w:val="24"/>
        </w:rPr>
        <w:t xml:space="preserve">To undertake various regional, corridor, and sub-area planning studies within the region in consultation with the state, local governments, and transit operators in an effort to integrate land use planning with the MPO’s transportation planning process to ensure the successful implementation of the MPO’s Long Range Transportation Plan.  </w:t>
      </w:r>
    </w:p>
    <w:p w:rsidR="0096380E" w:rsidRPr="00101F11" w:rsidRDefault="0096380E" w:rsidP="0096380E">
      <w:pPr>
        <w:spacing w:after="0"/>
        <w:rPr>
          <w:rFonts w:ascii="Helvetica" w:hAnsi="Helvetica" w:cs="Arial"/>
          <w:b/>
          <w:sz w:val="16"/>
          <w:szCs w:val="24"/>
        </w:rPr>
      </w:pPr>
    </w:p>
    <w:p w:rsidR="007D7B3E" w:rsidRPr="0026546B" w:rsidRDefault="007D7B3E" w:rsidP="00945440">
      <w:pPr>
        <w:spacing w:after="0"/>
        <w:ind w:left="1080"/>
        <w:rPr>
          <w:rFonts w:ascii="Helvetica" w:hAnsi="Helvetica" w:cs="Arial"/>
          <w:b/>
          <w:sz w:val="24"/>
          <w:szCs w:val="24"/>
        </w:rPr>
      </w:pPr>
      <w:r w:rsidRPr="0026546B">
        <w:rPr>
          <w:rFonts w:ascii="Helvetica" w:hAnsi="Helvetica" w:cs="Arial"/>
          <w:b/>
          <w:sz w:val="24"/>
          <w:szCs w:val="24"/>
        </w:rPr>
        <w:t xml:space="preserve">FY </w:t>
      </w:r>
      <w:r w:rsidR="00EF39C9">
        <w:rPr>
          <w:rFonts w:ascii="Helvetica" w:hAnsi="Helvetica" w:cs="Arial"/>
          <w:b/>
          <w:sz w:val="24"/>
          <w:szCs w:val="24"/>
        </w:rPr>
        <w:t>2021</w:t>
      </w:r>
      <w:r w:rsidRPr="0026546B">
        <w:rPr>
          <w:rFonts w:ascii="Helvetica" w:hAnsi="Helvetica" w:cs="Arial"/>
          <w:b/>
          <w:sz w:val="24"/>
          <w:szCs w:val="24"/>
        </w:rPr>
        <w:t xml:space="preserve"> Accomplishments</w:t>
      </w:r>
    </w:p>
    <w:p w:rsidR="007D7B3E" w:rsidRPr="00E45A17" w:rsidRDefault="00836928" w:rsidP="00836928">
      <w:pPr>
        <w:pStyle w:val="ListParagraph"/>
        <w:numPr>
          <w:ilvl w:val="0"/>
          <w:numId w:val="20"/>
        </w:numPr>
        <w:spacing w:after="0"/>
        <w:rPr>
          <w:rFonts w:ascii="Helvetica" w:hAnsi="Helvetica" w:cs="Arial"/>
          <w:sz w:val="24"/>
          <w:szCs w:val="24"/>
        </w:rPr>
      </w:pPr>
      <w:r w:rsidRPr="00E45A17">
        <w:rPr>
          <w:rFonts w:ascii="Helvetica" w:hAnsi="Helvetica" w:cs="Arial"/>
          <w:sz w:val="24"/>
          <w:szCs w:val="24"/>
        </w:rPr>
        <w:t xml:space="preserve">Coordinated with local </w:t>
      </w:r>
      <w:r w:rsidR="00F000C8">
        <w:rPr>
          <w:rFonts w:ascii="Helvetica" w:hAnsi="Helvetica" w:cs="Arial"/>
          <w:sz w:val="24"/>
          <w:szCs w:val="24"/>
        </w:rPr>
        <w:t>comprehensive</w:t>
      </w:r>
      <w:r w:rsidRPr="00E45A17">
        <w:rPr>
          <w:rFonts w:ascii="Helvetica" w:hAnsi="Helvetica" w:cs="Arial"/>
          <w:sz w:val="24"/>
          <w:szCs w:val="24"/>
        </w:rPr>
        <w:t xml:space="preserve"> plans</w:t>
      </w:r>
      <w:r w:rsidR="00A57D3C" w:rsidRPr="00E45A17">
        <w:rPr>
          <w:rFonts w:ascii="Helvetica" w:hAnsi="Helvetica" w:cs="Arial"/>
          <w:sz w:val="24"/>
          <w:szCs w:val="24"/>
        </w:rPr>
        <w:t xml:space="preserve"> </w:t>
      </w:r>
    </w:p>
    <w:p w:rsidR="00BE632E" w:rsidRPr="00E45A17" w:rsidRDefault="00E45A17" w:rsidP="00836928">
      <w:pPr>
        <w:pStyle w:val="ListParagraph"/>
        <w:numPr>
          <w:ilvl w:val="0"/>
          <w:numId w:val="20"/>
        </w:numPr>
        <w:spacing w:after="0"/>
        <w:rPr>
          <w:rFonts w:ascii="Helvetica" w:hAnsi="Helvetica" w:cs="Arial"/>
          <w:sz w:val="24"/>
          <w:szCs w:val="24"/>
        </w:rPr>
      </w:pPr>
      <w:r w:rsidRPr="00E45A17">
        <w:rPr>
          <w:rFonts w:ascii="Helvetica" w:hAnsi="Helvetica" w:cs="Arial"/>
          <w:sz w:val="24"/>
          <w:szCs w:val="24"/>
        </w:rPr>
        <w:t>Participated</w:t>
      </w:r>
      <w:r w:rsidR="00BE632E" w:rsidRPr="00E45A17">
        <w:rPr>
          <w:rFonts w:ascii="Helvetica" w:hAnsi="Helvetica" w:cs="Arial"/>
          <w:sz w:val="24"/>
          <w:szCs w:val="24"/>
        </w:rPr>
        <w:t xml:space="preserve"> in t</w:t>
      </w:r>
      <w:r w:rsidR="005004E0">
        <w:rPr>
          <w:rFonts w:ascii="Helvetica" w:hAnsi="Helvetica" w:cs="Arial"/>
          <w:sz w:val="24"/>
          <w:szCs w:val="24"/>
        </w:rPr>
        <w:t>he Kickapoo Rail Trail meetings</w:t>
      </w:r>
    </w:p>
    <w:p w:rsidR="0096380E" w:rsidRPr="00F000C8" w:rsidRDefault="00E45A17" w:rsidP="00AD4DAE">
      <w:pPr>
        <w:pStyle w:val="ListParagraph"/>
        <w:numPr>
          <w:ilvl w:val="0"/>
          <w:numId w:val="20"/>
        </w:numPr>
        <w:spacing w:after="0"/>
        <w:rPr>
          <w:rFonts w:ascii="Helvetica" w:hAnsi="Helvetica" w:cs="Arial"/>
          <w:b/>
          <w:sz w:val="16"/>
          <w:szCs w:val="24"/>
        </w:rPr>
      </w:pPr>
      <w:r w:rsidRPr="00BB534F">
        <w:rPr>
          <w:rFonts w:ascii="Helvetica" w:hAnsi="Helvetica" w:cs="Arial"/>
          <w:sz w:val="24"/>
          <w:szCs w:val="24"/>
        </w:rPr>
        <w:t>Completed roadway inventory to assess storm sewer system</w:t>
      </w:r>
    </w:p>
    <w:p w:rsidR="00F000C8" w:rsidRPr="00BB534F" w:rsidRDefault="00F000C8" w:rsidP="00F000C8">
      <w:pPr>
        <w:pStyle w:val="ListParagraph"/>
        <w:spacing w:after="0"/>
        <w:ind w:left="1800"/>
        <w:rPr>
          <w:rFonts w:ascii="Helvetica" w:hAnsi="Helvetica" w:cs="Arial"/>
          <w:b/>
          <w:sz w:val="16"/>
          <w:szCs w:val="24"/>
        </w:rPr>
      </w:pPr>
    </w:p>
    <w:p w:rsidR="00836928" w:rsidRPr="0026546B" w:rsidRDefault="00836928" w:rsidP="00836928">
      <w:pPr>
        <w:spacing w:after="0"/>
        <w:ind w:left="1080"/>
        <w:rPr>
          <w:rFonts w:ascii="Helvetica" w:hAnsi="Helvetica" w:cs="Arial"/>
          <w:b/>
          <w:sz w:val="24"/>
          <w:szCs w:val="24"/>
        </w:rPr>
      </w:pPr>
      <w:r w:rsidRPr="0026546B">
        <w:rPr>
          <w:rFonts w:ascii="Helvetica" w:hAnsi="Helvetica" w:cs="Arial"/>
          <w:b/>
          <w:sz w:val="24"/>
          <w:szCs w:val="24"/>
        </w:rPr>
        <w:t xml:space="preserve">FY </w:t>
      </w:r>
      <w:r w:rsidR="00EF39C9">
        <w:rPr>
          <w:rFonts w:ascii="Helvetica" w:hAnsi="Helvetica" w:cs="Arial"/>
          <w:b/>
          <w:sz w:val="24"/>
          <w:szCs w:val="24"/>
        </w:rPr>
        <w:t>2022</w:t>
      </w:r>
      <w:r w:rsidRPr="0026546B">
        <w:rPr>
          <w:rFonts w:ascii="Helvetica" w:hAnsi="Helvetica" w:cs="Arial"/>
          <w:b/>
          <w:sz w:val="24"/>
          <w:szCs w:val="24"/>
        </w:rPr>
        <w:t xml:space="preserve"> Activities</w:t>
      </w:r>
    </w:p>
    <w:p w:rsidR="009F776E" w:rsidRDefault="009F776E" w:rsidP="00743AE7">
      <w:pPr>
        <w:pStyle w:val="ListParagraph"/>
        <w:numPr>
          <w:ilvl w:val="0"/>
          <w:numId w:val="20"/>
        </w:numPr>
        <w:spacing w:after="0"/>
        <w:rPr>
          <w:rFonts w:ascii="Helvetica" w:hAnsi="Helvetica" w:cs="Arial"/>
          <w:sz w:val="24"/>
          <w:szCs w:val="24"/>
        </w:rPr>
      </w:pPr>
      <w:r w:rsidRPr="0026546B">
        <w:rPr>
          <w:rFonts w:ascii="Helvetica" w:hAnsi="Helvetica" w:cs="Arial"/>
          <w:sz w:val="24"/>
          <w:szCs w:val="24"/>
        </w:rPr>
        <w:t xml:space="preserve">Continue support for the integration of transportation, urban design, and land use planning through work with </w:t>
      </w:r>
      <w:r w:rsidR="00E87908">
        <w:rPr>
          <w:rFonts w:ascii="Helvetica" w:hAnsi="Helvetica" w:cs="Arial"/>
          <w:sz w:val="24"/>
          <w:szCs w:val="24"/>
        </w:rPr>
        <w:t xml:space="preserve">local and </w:t>
      </w:r>
      <w:r w:rsidRPr="0026546B">
        <w:rPr>
          <w:rFonts w:ascii="Helvetica" w:hAnsi="Helvetica" w:cs="Arial"/>
          <w:sz w:val="24"/>
          <w:szCs w:val="24"/>
        </w:rPr>
        <w:t>regional partners</w:t>
      </w:r>
    </w:p>
    <w:p w:rsidR="00BB534F" w:rsidRDefault="009B41CF" w:rsidP="00295668">
      <w:pPr>
        <w:pStyle w:val="ListParagraph"/>
        <w:numPr>
          <w:ilvl w:val="0"/>
          <w:numId w:val="20"/>
        </w:numPr>
        <w:spacing w:after="0"/>
        <w:rPr>
          <w:rFonts w:ascii="Helvetica" w:hAnsi="Helvetica" w:cs="Arial"/>
          <w:sz w:val="24"/>
          <w:szCs w:val="24"/>
        </w:rPr>
      </w:pPr>
      <w:r w:rsidRPr="00101F11">
        <w:rPr>
          <w:rFonts w:ascii="Helvetica" w:hAnsi="Helvetica" w:cs="Arial"/>
          <w:sz w:val="24"/>
          <w:szCs w:val="24"/>
        </w:rPr>
        <w:t xml:space="preserve">Explore mechanisms to integrate management, ITS, multi-modal transit, </w:t>
      </w:r>
      <w:r w:rsidR="00E87908" w:rsidRPr="00101F11">
        <w:rPr>
          <w:rFonts w:ascii="Helvetica" w:hAnsi="Helvetica" w:cs="Arial"/>
          <w:sz w:val="24"/>
          <w:szCs w:val="24"/>
        </w:rPr>
        <w:t>economic development, safety, and sustainability into long range planning structure.</w:t>
      </w:r>
    </w:p>
    <w:p w:rsidR="00BB7C59" w:rsidRPr="00BB534F" w:rsidRDefault="00BB534F" w:rsidP="00BB534F">
      <w:pPr>
        <w:rPr>
          <w:rFonts w:ascii="Helvetica" w:hAnsi="Helvetica" w:cs="Arial"/>
          <w:sz w:val="24"/>
          <w:szCs w:val="24"/>
        </w:rPr>
      </w:pPr>
      <w:r>
        <w:rPr>
          <w:rFonts w:ascii="Helvetica" w:hAnsi="Helvetica" w:cs="Arial"/>
          <w:sz w:val="24"/>
          <w:szCs w:val="24"/>
        </w:rPr>
        <w:br w:type="page"/>
      </w:r>
    </w:p>
    <w:p w:rsidR="00743AE7" w:rsidRPr="0026546B" w:rsidRDefault="00743AE7" w:rsidP="002541FC">
      <w:pPr>
        <w:pBdr>
          <w:top w:val="single" w:sz="4" w:space="1" w:color="auto"/>
          <w:bottom w:val="single" w:sz="4" w:space="1" w:color="auto"/>
        </w:pBdr>
        <w:spacing w:after="0"/>
        <w:jc w:val="center"/>
        <w:rPr>
          <w:rFonts w:ascii="Helvetica" w:hAnsi="Helvetica" w:cs="Arial"/>
          <w:b/>
          <w:color w:val="4F81BD" w:themeColor="accent1"/>
          <w:sz w:val="24"/>
          <w:szCs w:val="24"/>
        </w:rPr>
      </w:pPr>
      <w:r w:rsidRPr="0026546B">
        <w:rPr>
          <w:rFonts w:ascii="Helvetica" w:hAnsi="Helvetica" w:cs="Arial"/>
          <w:b/>
          <w:color w:val="4F81BD" w:themeColor="accent1"/>
          <w:sz w:val="24"/>
          <w:szCs w:val="24"/>
        </w:rPr>
        <w:lastRenderedPageBreak/>
        <w:t>Task 6.0 Data Collection and Analysis</w:t>
      </w:r>
    </w:p>
    <w:p w:rsidR="0096380E" w:rsidRDefault="0096380E" w:rsidP="000B590F">
      <w:pPr>
        <w:spacing w:after="0"/>
        <w:jc w:val="center"/>
        <w:rPr>
          <w:rFonts w:ascii="Helvetica" w:hAnsi="Helvetica" w:cs="Arial"/>
          <w:b/>
          <w:sz w:val="24"/>
          <w:szCs w:val="24"/>
        </w:rPr>
      </w:pPr>
      <w:bookmarkStart w:id="0" w:name="_GoBack"/>
      <w:bookmarkEnd w:id="0"/>
    </w:p>
    <w:p w:rsidR="00743AE7" w:rsidRPr="0026546B" w:rsidRDefault="006D6D8C" w:rsidP="009B0B22">
      <w:pPr>
        <w:spacing w:after="0"/>
        <w:rPr>
          <w:rFonts w:ascii="Helvetica" w:hAnsi="Helvetica" w:cs="Arial"/>
          <w:b/>
          <w:sz w:val="24"/>
          <w:szCs w:val="24"/>
        </w:rPr>
      </w:pPr>
      <w:r w:rsidRPr="0026546B">
        <w:rPr>
          <w:rFonts w:ascii="Helvetica" w:hAnsi="Helvetica" w:cs="Arial"/>
          <w:b/>
          <w:sz w:val="24"/>
          <w:szCs w:val="24"/>
        </w:rPr>
        <w:t>Purpose</w:t>
      </w:r>
    </w:p>
    <w:p w:rsidR="006D6D8C" w:rsidRDefault="00674BFB" w:rsidP="009B0B22">
      <w:pPr>
        <w:spacing w:after="0"/>
        <w:rPr>
          <w:rFonts w:ascii="Helvetica" w:hAnsi="Helvetica" w:cs="Arial"/>
          <w:sz w:val="24"/>
          <w:szCs w:val="24"/>
        </w:rPr>
      </w:pPr>
      <w:r w:rsidRPr="0026546B">
        <w:rPr>
          <w:rFonts w:ascii="Helvetica" w:hAnsi="Helvetica" w:cs="Arial"/>
          <w:sz w:val="24"/>
          <w:szCs w:val="24"/>
        </w:rPr>
        <w:t xml:space="preserve">Create, update and maintain transportation planning databases and inventories and to monitor developments in the region for impacts on the transportation system.  When appropriate, data will be integrated into GIS for use in the transportation planning process.  </w:t>
      </w:r>
    </w:p>
    <w:p w:rsidR="0096380E" w:rsidRPr="0026546B" w:rsidRDefault="0096380E" w:rsidP="009B0B22">
      <w:pPr>
        <w:spacing w:after="0"/>
        <w:rPr>
          <w:rFonts w:ascii="Helvetica" w:hAnsi="Helvetica" w:cs="Arial"/>
          <w:sz w:val="24"/>
          <w:szCs w:val="24"/>
        </w:rPr>
      </w:pPr>
    </w:p>
    <w:p w:rsidR="006D6D8C" w:rsidRPr="0026546B" w:rsidRDefault="00CE0CE6" w:rsidP="00743AE7">
      <w:pPr>
        <w:spacing w:after="0"/>
        <w:ind w:left="1080"/>
        <w:rPr>
          <w:rFonts w:ascii="Helvetica" w:hAnsi="Helvetica" w:cs="Arial"/>
          <w:b/>
          <w:sz w:val="24"/>
          <w:szCs w:val="24"/>
        </w:rPr>
      </w:pPr>
      <w:r>
        <w:rPr>
          <w:rFonts w:ascii="Helvetica" w:hAnsi="Helvetica" w:cs="Arial"/>
          <w:b/>
          <w:sz w:val="24"/>
          <w:szCs w:val="24"/>
        </w:rPr>
        <w:t xml:space="preserve">FY </w:t>
      </w:r>
      <w:r w:rsidR="00EF39C9">
        <w:rPr>
          <w:rFonts w:ascii="Helvetica" w:hAnsi="Helvetica" w:cs="Arial"/>
          <w:b/>
          <w:sz w:val="24"/>
          <w:szCs w:val="24"/>
        </w:rPr>
        <w:t>2021</w:t>
      </w:r>
      <w:r w:rsidR="006D6D8C" w:rsidRPr="0026546B">
        <w:rPr>
          <w:rFonts w:ascii="Helvetica" w:hAnsi="Helvetica" w:cs="Arial"/>
          <w:b/>
          <w:sz w:val="24"/>
          <w:szCs w:val="24"/>
        </w:rPr>
        <w:t xml:space="preserve"> Accomplishments</w:t>
      </w:r>
    </w:p>
    <w:p w:rsidR="00D03D0A" w:rsidRPr="00A24312" w:rsidRDefault="002E32CF" w:rsidP="00D03D0A">
      <w:pPr>
        <w:pStyle w:val="ListParagraph"/>
        <w:numPr>
          <w:ilvl w:val="0"/>
          <w:numId w:val="20"/>
        </w:numPr>
        <w:spacing w:after="0"/>
        <w:rPr>
          <w:rFonts w:ascii="Helvetica" w:hAnsi="Helvetica" w:cs="Arial"/>
          <w:sz w:val="24"/>
          <w:szCs w:val="24"/>
        </w:rPr>
      </w:pPr>
      <w:r w:rsidRPr="00A24312">
        <w:rPr>
          <w:rFonts w:ascii="Helvetica" w:hAnsi="Helvetica" w:cs="Arial"/>
          <w:sz w:val="24"/>
          <w:szCs w:val="24"/>
        </w:rPr>
        <w:t>Conducted traffic counts</w:t>
      </w:r>
      <w:r w:rsidR="00330065" w:rsidRPr="00A24312">
        <w:rPr>
          <w:rFonts w:ascii="Helvetica" w:hAnsi="Helvetica" w:cs="Arial"/>
          <w:sz w:val="24"/>
          <w:szCs w:val="24"/>
        </w:rPr>
        <w:t>, accident analysis, and traffic projections</w:t>
      </w:r>
      <w:r w:rsidRPr="00A24312">
        <w:rPr>
          <w:rFonts w:ascii="Helvetica" w:hAnsi="Helvetica" w:cs="Arial"/>
          <w:sz w:val="24"/>
          <w:szCs w:val="24"/>
        </w:rPr>
        <w:t xml:space="preserve"> on specific corridors</w:t>
      </w:r>
    </w:p>
    <w:p w:rsidR="00BB534F" w:rsidRPr="00BB534F" w:rsidRDefault="00BB534F" w:rsidP="00BB534F">
      <w:pPr>
        <w:pStyle w:val="ListParagraph"/>
        <w:numPr>
          <w:ilvl w:val="0"/>
          <w:numId w:val="22"/>
        </w:numPr>
        <w:spacing w:after="0"/>
        <w:rPr>
          <w:rFonts w:ascii="Helvetica" w:hAnsi="Helvetica" w:cs="Arial"/>
          <w:b/>
          <w:sz w:val="24"/>
          <w:szCs w:val="24"/>
        </w:rPr>
      </w:pPr>
      <w:r w:rsidRPr="0026546B">
        <w:rPr>
          <w:rFonts w:ascii="Helvetica" w:hAnsi="Helvetica" w:cs="Arial"/>
          <w:sz w:val="24"/>
          <w:szCs w:val="24"/>
        </w:rPr>
        <w:t>Collect socioeconomic data for planning and project design</w:t>
      </w:r>
      <w:r w:rsidRPr="00BB534F">
        <w:rPr>
          <w:rFonts w:ascii="Helvetica" w:hAnsi="Helvetica" w:cs="Arial"/>
          <w:sz w:val="24"/>
          <w:szCs w:val="24"/>
        </w:rPr>
        <w:t xml:space="preserve"> </w:t>
      </w:r>
    </w:p>
    <w:p w:rsidR="00BB534F" w:rsidRPr="0026331D" w:rsidRDefault="00BB534F" w:rsidP="00BB534F">
      <w:pPr>
        <w:pStyle w:val="ListParagraph"/>
        <w:numPr>
          <w:ilvl w:val="0"/>
          <w:numId w:val="22"/>
        </w:numPr>
        <w:spacing w:after="0"/>
        <w:rPr>
          <w:rFonts w:ascii="Helvetica" w:hAnsi="Helvetica" w:cs="Arial"/>
          <w:b/>
          <w:sz w:val="24"/>
          <w:szCs w:val="24"/>
        </w:rPr>
      </w:pPr>
      <w:r>
        <w:rPr>
          <w:rFonts w:ascii="Helvetica" w:hAnsi="Helvetica" w:cs="Arial"/>
          <w:sz w:val="24"/>
          <w:szCs w:val="24"/>
        </w:rPr>
        <w:t>Collected d</w:t>
      </w:r>
      <w:r w:rsidRPr="0026546B">
        <w:rPr>
          <w:rFonts w:ascii="Helvetica" w:hAnsi="Helvetica" w:cs="Arial"/>
          <w:sz w:val="24"/>
          <w:szCs w:val="24"/>
        </w:rPr>
        <w:t>ata for the MPO’s</w:t>
      </w:r>
      <w:r>
        <w:rPr>
          <w:rFonts w:ascii="Helvetica" w:hAnsi="Helvetica" w:cs="Arial"/>
          <w:sz w:val="24"/>
          <w:szCs w:val="24"/>
        </w:rPr>
        <w:t xml:space="preserve"> safety</w:t>
      </w:r>
      <w:r w:rsidRPr="0026546B">
        <w:rPr>
          <w:rFonts w:ascii="Helvetica" w:hAnsi="Helvetica" w:cs="Arial"/>
          <w:sz w:val="24"/>
          <w:szCs w:val="24"/>
        </w:rPr>
        <w:t xml:space="preserve"> performance measures </w:t>
      </w:r>
    </w:p>
    <w:p w:rsidR="0096380E" w:rsidRDefault="0096380E" w:rsidP="00BB534F">
      <w:pPr>
        <w:spacing w:after="0"/>
        <w:rPr>
          <w:rFonts w:ascii="Helvetica" w:hAnsi="Helvetica" w:cs="Arial"/>
          <w:b/>
          <w:sz w:val="24"/>
          <w:szCs w:val="24"/>
        </w:rPr>
      </w:pPr>
    </w:p>
    <w:p w:rsidR="006D6D8C" w:rsidRPr="0026546B" w:rsidRDefault="006D6D8C" w:rsidP="006D6D8C">
      <w:pPr>
        <w:spacing w:after="0"/>
        <w:ind w:left="1080"/>
        <w:rPr>
          <w:rFonts w:ascii="Helvetica" w:hAnsi="Helvetica" w:cs="Arial"/>
          <w:b/>
          <w:sz w:val="24"/>
          <w:szCs w:val="24"/>
        </w:rPr>
      </w:pPr>
      <w:r w:rsidRPr="0026546B">
        <w:rPr>
          <w:rFonts w:ascii="Helvetica" w:hAnsi="Helvetica" w:cs="Arial"/>
          <w:b/>
          <w:sz w:val="24"/>
          <w:szCs w:val="24"/>
        </w:rPr>
        <w:t xml:space="preserve">FY </w:t>
      </w:r>
      <w:r w:rsidR="00EF39C9">
        <w:rPr>
          <w:rFonts w:ascii="Helvetica" w:hAnsi="Helvetica" w:cs="Arial"/>
          <w:b/>
          <w:sz w:val="24"/>
          <w:szCs w:val="24"/>
        </w:rPr>
        <w:t>2022</w:t>
      </w:r>
      <w:r w:rsidRPr="0026546B">
        <w:rPr>
          <w:rFonts w:ascii="Helvetica" w:hAnsi="Helvetica" w:cs="Arial"/>
          <w:b/>
          <w:sz w:val="24"/>
          <w:szCs w:val="24"/>
        </w:rPr>
        <w:t xml:space="preserve"> Activities</w:t>
      </w:r>
    </w:p>
    <w:p w:rsidR="00FF59D7" w:rsidRPr="0026546B" w:rsidRDefault="00FF59D7" w:rsidP="002E32CF">
      <w:pPr>
        <w:pStyle w:val="ListParagraph"/>
        <w:numPr>
          <w:ilvl w:val="0"/>
          <w:numId w:val="21"/>
        </w:numPr>
        <w:spacing w:after="0"/>
        <w:rPr>
          <w:rFonts w:ascii="Helvetica" w:hAnsi="Helvetica" w:cs="Arial"/>
          <w:sz w:val="24"/>
          <w:szCs w:val="24"/>
        </w:rPr>
      </w:pPr>
      <w:r w:rsidRPr="0026546B">
        <w:rPr>
          <w:rFonts w:ascii="Helvetica" w:hAnsi="Helvetica" w:cs="Arial"/>
          <w:sz w:val="24"/>
          <w:szCs w:val="24"/>
        </w:rPr>
        <w:t xml:space="preserve">Activities that may be undertaken </w:t>
      </w:r>
      <w:proofErr w:type="gramStart"/>
      <w:r w:rsidRPr="0026546B">
        <w:rPr>
          <w:rFonts w:ascii="Helvetica" w:hAnsi="Helvetica" w:cs="Arial"/>
          <w:sz w:val="24"/>
          <w:szCs w:val="24"/>
        </w:rPr>
        <w:t>include:</w:t>
      </w:r>
      <w:proofErr w:type="gramEnd"/>
      <w:r w:rsidRPr="0026546B">
        <w:rPr>
          <w:rFonts w:ascii="Helvetica" w:hAnsi="Helvetica" w:cs="Arial"/>
          <w:sz w:val="24"/>
          <w:szCs w:val="24"/>
        </w:rPr>
        <w:t xml:space="preserve"> traffic counts, travel time studies, functional classification, bicycle/pedestrian facilities inventory, land use data, crash data, transit ridership (passenger trips, passengers per mile, passengers per hour, and passengers per route), transit performance, GIS data, etc.</w:t>
      </w:r>
    </w:p>
    <w:p w:rsidR="002E32CF" w:rsidRPr="0026546B" w:rsidRDefault="002E32CF" w:rsidP="002E32CF">
      <w:pPr>
        <w:pStyle w:val="ListParagraph"/>
        <w:numPr>
          <w:ilvl w:val="0"/>
          <w:numId w:val="21"/>
        </w:numPr>
        <w:spacing w:after="0"/>
        <w:rPr>
          <w:rFonts w:ascii="Helvetica" w:hAnsi="Helvetica" w:cs="Arial"/>
          <w:sz w:val="24"/>
          <w:szCs w:val="24"/>
        </w:rPr>
      </w:pPr>
      <w:r w:rsidRPr="0026546B">
        <w:rPr>
          <w:rFonts w:ascii="Helvetica" w:hAnsi="Helvetica" w:cs="Arial"/>
          <w:sz w:val="24"/>
          <w:szCs w:val="24"/>
        </w:rPr>
        <w:t>Continue to work with local city/county staff to refi</w:t>
      </w:r>
      <w:r w:rsidR="00D7036A">
        <w:rPr>
          <w:rFonts w:ascii="Helvetica" w:hAnsi="Helvetica" w:cs="Arial"/>
          <w:sz w:val="24"/>
          <w:szCs w:val="24"/>
        </w:rPr>
        <w:t>ne data for local/regional use</w:t>
      </w:r>
    </w:p>
    <w:p w:rsidR="002E32CF" w:rsidRPr="0026546B" w:rsidRDefault="002E32CF" w:rsidP="002E32CF">
      <w:pPr>
        <w:pStyle w:val="ListParagraph"/>
        <w:numPr>
          <w:ilvl w:val="0"/>
          <w:numId w:val="21"/>
        </w:numPr>
        <w:spacing w:after="0"/>
        <w:rPr>
          <w:rFonts w:ascii="Helvetica" w:hAnsi="Helvetica" w:cs="Arial"/>
          <w:sz w:val="24"/>
          <w:szCs w:val="24"/>
        </w:rPr>
      </w:pPr>
      <w:r w:rsidRPr="0026546B">
        <w:rPr>
          <w:rFonts w:ascii="Helvetica" w:hAnsi="Helvetica" w:cs="Arial"/>
          <w:sz w:val="24"/>
          <w:szCs w:val="24"/>
        </w:rPr>
        <w:t>Continue to collect traffic count data for planning and project design</w:t>
      </w:r>
    </w:p>
    <w:p w:rsidR="0096380E" w:rsidRDefault="0096380E" w:rsidP="006D6D8C">
      <w:pPr>
        <w:spacing w:after="0"/>
        <w:ind w:left="1080"/>
        <w:rPr>
          <w:rFonts w:ascii="Helvetica" w:hAnsi="Helvetica" w:cs="Arial"/>
          <w:b/>
          <w:sz w:val="24"/>
          <w:szCs w:val="24"/>
        </w:rPr>
      </w:pPr>
    </w:p>
    <w:p w:rsidR="006D6D8C" w:rsidRPr="0026546B" w:rsidRDefault="006D6D8C" w:rsidP="006D6D8C">
      <w:pPr>
        <w:spacing w:after="0"/>
        <w:ind w:left="1080"/>
        <w:rPr>
          <w:rFonts w:ascii="Helvetica" w:hAnsi="Helvetica" w:cs="Arial"/>
          <w:b/>
          <w:sz w:val="24"/>
          <w:szCs w:val="24"/>
        </w:rPr>
      </w:pPr>
      <w:r w:rsidRPr="0026546B">
        <w:rPr>
          <w:rFonts w:ascii="Helvetica" w:hAnsi="Helvetica" w:cs="Arial"/>
          <w:b/>
          <w:sz w:val="24"/>
          <w:szCs w:val="24"/>
        </w:rPr>
        <w:t>End Products</w:t>
      </w:r>
    </w:p>
    <w:p w:rsidR="002E32CF" w:rsidRPr="0026546B" w:rsidRDefault="004F1581" w:rsidP="002E32CF">
      <w:pPr>
        <w:pStyle w:val="ListParagraph"/>
        <w:numPr>
          <w:ilvl w:val="0"/>
          <w:numId w:val="22"/>
        </w:numPr>
        <w:spacing w:after="0"/>
        <w:rPr>
          <w:rFonts w:ascii="Helvetica" w:hAnsi="Helvetica" w:cs="Arial"/>
          <w:b/>
          <w:sz w:val="24"/>
          <w:szCs w:val="24"/>
        </w:rPr>
      </w:pPr>
      <w:r w:rsidRPr="0026546B">
        <w:rPr>
          <w:rFonts w:ascii="Helvetica" w:hAnsi="Helvetica" w:cs="Arial"/>
          <w:sz w:val="24"/>
          <w:szCs w:val="24"/>
        </w:rPr>
        <w:t>Data on daily traffic, peak hour volume</w:t>
      </w:r>
      <w:r w:rsidR="00C1600F" w:rsidRPr="0026546B">
        <w:rPr>
          <w:rFonts w:ascii="Helvetica" w:hAnsi="Helvetica" w:cs="Arial"/>
          <w:sz w:val="24"/>
          <w:szCs w:val="24"/>
        </w:rPr>
        <w:t>, vehicle miles traveled, and accidents</w:t>
      </w:r>
    </w:p>
    <w:p w:rsidR="001E7D01" w:rsidRPr="0026546B" w:rsidRDefault="001E7D01" w:rsidP="002E32CF">
      <w:pPr>
        <w:pStyle w:val="ListParagraph"/>
        <w:numPr>
          <w:ilvl w:val="0"/>
          <w:numId w:val="22"/>
        </w:numPr>
        <w:spacing w:after="0"/>
        <w:rPr>
          <w:rFonts w:ascii="Helvetica" w:hAnsi="Helvetica" w:cs="Arial"/>
          <w:b/>
          <w:sz w:val="24"/>
          <w:szCs w:val="24"/>
        </w:rPr>
      </w:pPr>
      <w:r w:rsidRPr="0026546B">
        <w:rPr>
          <w:rFonts w:ascii="Helvetica" w:hAnsi="Helvetica" w:cs="Arial"/>
          <w:sz w:val="24"/>
          <w:szCs w:val="24"/>
        </w:rPr>
        <w:t>Data on population, land use, and socio-economic data</w:t>
      </w:r>
    </w:p>
    <w:p w:rsidR="0016650A" w:rsidRPr="00BB534F" w:rsidRDefault="001E7D01" w:rsidP="00027B70">
      <w:pPr>
        <w:pStyle w:val="ListParagraph"/>
        <w:numPr>
          <w:ilvl w:val="0"/>
          <w:numId w:val="22"/>
        </w:numPr>
        <w:spacing w:after="0"/>
        <w:rPr>
          <w:rFonts w:ascii="Helvetica" w:hAnsi="Helvetica" w:cs="Arial"/>
          <w:b/>
          <w:sz w:val="24"/>
          <w:szCs w:val="24"/>
        </w:rPr>
      </w:pPr>
      <w:r w:rsidRPr="00BB534F">
        <w:rPr>
          <w:rFonts w:ascii="Helvetica" w:hAnsi="Helvetica" w:cs="Arial"/>
          <w:sz w:val="24"/>
          <w:szCs w:val="24"/>
        </w:rPr>
        <w:t>Maps and inventories of transportation system components</w:t>
      </w:r>
      <w:r w:rsidR="0016650A" w:rsidRPr="00BB534F">
        <w:rPr>
          <w:rFonts w:ascii="Helvetica" w:hAnsi="Helvetica" w:cs="Arial"/>
          <w:b/>
          <w:sz w:val="24"/>
          <w:szCs w:val="24"/>
        </w:rPr>
        <w:br w:type="page"/>
      </w:r>
    </w:p>
    <w:p w:rsidR="009A0F90" w:rsidRPr="0026546B" w:rsidRDefault="009A0F90" w:rsidP="002541FC">
      <w:pPr>
        <w:pBdr>
          <w:top w:val="single" w:sz="4" w:space="1" w:color="auto"/>
          <w:bottom w:val="single" w:sz="4" w:space="1" w:color="auto"/>
        </w:pBdr>
        <w:spacing w:after="0"/>
        <w:jc w:val="center"/>
        <w:rPr>
          <w:rFonts w:ascii="Helvetica" w:hAnsi="Helvetica" w:cs="Arial"/>
          <w:b/>
          <w:color w:val="4F81BD" w:themeColor="accent1"/>
          <w:sz w:val="24"/>
          <w:szCs w:val="24"/>
        </w:rPr>
      </w:pPr>
      <w:r w:rsidRPr="0026546B">
        <w:rPr>
          <w:rFonts w:ascii="Helvetica" w:hAnsi="Helvetica" w:cs="Arial"/>
          <w:b/>
          <w:color w:val="4F81BD" w:themeColor="accent1"/>
          <w:sz w:val="24"/>
          <w:szCs w:val="24"/>
        </w:rPr>
        <w:lastRenderedPageBreak/>
        <w:t>Task 7.0 Public Participation</w:t>
      </w:r>
    </w:p>
    <w:p w:rsidR="0096380E" w:rsidRDefault="0096380E" w:rsidP="009B0B22">
      <w:pPr>
        <w:spacing w:after="0"/>
        <w:rPr>
          <w:rFonts w:ascii="Helvetica" w:hAnsi="Helvetica" w:cs="Arial"/>
          <w:b/>
          <w:sz w:val="24"/>
          <w:szCs w:val="24"/>
        </w:rPr>
      </w:pPr>
    </w:p>
    <w:p w:rsidR="009A0F90" w:rsidRPr="0026546B" w:rsidRDefault="00E85AA1" w:rsidP="009B0B22">
      <w:pPr>
        <w:spacing w:after="0"/>
        <w:rPr>
          <w:rFonts w:ascii="Helvetica" w:hAnsi="Helvetica" w:cs="Arial"/>
          <w:b/>
          <w:sz w:val="24"/>
          <w:szCs w:val="24"/>
        </w:rPr>
      </w:pPr>
      <w:r w:rsidRPr="0026546B">
        <w:rPr>
          <w:rFonts w:ascii="Helvetica" w:hAnsi="Helvetica" w:cs="Arial"/>
          <w:b/>
          <w:sz w:val="24"/>
          <w:szCs w:val="24"/>
        </w:rPr>
        <w:t>Purpose</w:t>
      </w:r>
    </w:p>
    <w:p w:rsidR="0096380E" w:rsidRDefault="0096380E" w:rsidP="009B0B22">
      <w:pPr>
        <w:spacing w:after="0"/>
        <w:rPr>
          <w:rFonts w:ascii="Helvetica" w:hAnsi="Helvetica" w:cs="Arial"/>
          <w:sz w:val="24"/>
          <w:szCs w:val="24"/>
        </w:rPr>
      </w:pPr>
    </w:p>
    <w:p w:rsidR="00E85AA1" w:rsidRPr="0026546B" w:rsidRDefault="006815CE" w:rsidP="009B0B22">
      <w:pPr>
        <w:spacing w:after="0"/>
        <w:rPr>
          <w:rFonts w:ascii="Helvetica" w:hAnsi="Helvetica" w:cs="Arial"/>
          <w:sz w:val="24"/>
          <w:szCs w:val="24"/>
        </w:rPr>
      </w:pPr>
      <w:r w:rsidRPr="0026546B">
        <w:rPr>
          <w:rFonts w:ascii="Helvetica" w:hAnsi="Helvetica" w:cs="Arial"/>
          <w:sz w:val="24"/>
          <w:szCs w:val="24"/>
        </w:rPr>
        <w:t>Provide opportunities for meaningful public input on transportation planning by following the guidelines of the adopted Public Participation Plan and continuing to seek new methods of outreach.</w:t>
      </w:r>
    </w:p>
    <w:p w:rsidR="0016650A" w:rsidRDefault="0016650A" w:rsidP="009A0F90">
      <w:pPr>
        <w:spacing w:after="0"/>
        <w:ind w:left="1080"/>
        <w:rPr>
          <w:rFonts w:ascii="Helvetica" w:hAnsi="Helvetica" w:cs="Arial"/>
          <w:b/>
          <w:sz w:val="24"/>
          <w:szCs w:val="24"/>
        </w:rPr>
      </w:pPr>
    </w:p>
    <w:p w:rsidR="006815CE" w:rsidRPr="0026546B" w:rsidRDefault="006815CE" w:rsidP="009A0F90">
      <w:pPr>
        <w:spacing w:after="0"/>
        <w:ind w:left="1080"/>
        <w:rPr>
          <w:rFonts w:ascii="Helvetica" w:hAnsi="Helvetica" w:cs="Arial"/>
          <w:b/>
          <w:sz w:val="24"/>
          <w:szCs w:val="24"/>
        </w:rPr>
      </w:pPr>
      <w:r w:rsidRPr="0026546B">
        <w:rPr>
          <w:rFonts w:ascii="Helvetica" w:hAnsi="Helvetica" w:cs="Arial"/>
          <w:b/>
          <w:sz w:val="24"/>
          <w:szCs w:val="24"/>
        </w:rPr>
        <w:t xml:space="preserve">FY </w:t>
      </w:r>
      <w:r w:rsidR="00EF39C9">
        <w:rPr>
          <w:rFonts w:ascii="Helvetica" w:hAnsi="Helvetica" w:cs="Arial"/>
          <w:b/>
          <w:sz w:val="24"/>
          <w:szCs w:val="24"/>
        </w:rPr>
        <w:t>2021</w:t>
      </w:r>
      <w:r w:rsidRPr="0026546B">
        <w:rPr>
          <w:rFonts w:ascii="Helvetica" w:hAnsi="Helvetica" w:cs="Arial"/>
          <w:b/>
          <w:sz w:val="24"/>
          <w:szCs w:val="24"/>
        </w:rPr>
        <w:t xml:space="preserve"> Accomplishments</w:t>
      </w:r>
    </w:p>
    <w:p w:rsidR="006815CE" w:rsidRPr="004101B8" w:rsidRDefault="00A57D3C" w:rsidP="00B505D9">
      <w:pPr>
        <w:pStyle w:val="ListParagraph"/>
        <w:numPr>
          <w:ilvl w:val="0"/>
          <w:numId w:val="23"/>
        </w:numPr>
        <w:spacing w:after="0"/>
        <w:rPr>
          <w:rFonts w:ascii="Helvetica" w:hAnsi="Helvetica" w:cs="Arial"/>
          <w:sz w:val="24"/>
          <w:szCs w:val="24"/>
        </w:rPr>
      </w:pPr>
      <w:r w:rsidRPr="004101B8">
        <w:rPr>
          <w:rFonts w:ascii="Helvetica" w:hAnsi="Helvetica" w:cs="Arial"/>
          <w:sz w:val="24"/>
          <w:szCs w:val="24"/>
        </w:rPr>
        <w:t>Maintained</w:t>
      </w:r>
      <w:r w:rsidR="00AC44C3" w:rsidRPr="004101B8">
        <w:rPr>
          <w:rFonts w:ascii="Helvetica" w:hAnsi="Helvetica" w:cs="Arial"/>
          <w:sz w:val="24"/>
          <w:szCs w:val="24"/>
        </w:rPr>
        <w:t xml:space="preserve"> </w:t>
      </w:r>
      <w:r w:rsidR="00B505D9" w:rsidRPr="004101B8">
        <w:rPr>
          <w:rFonts w:ascii="Helvetica" w:hAnsi="Helvetica" w:cs="Arial"/>
          <w:sz w:val="24"/>
          <w:szCs w:val="24"/>
        </w:rPr>
        <w:t>MPO communication tools</w:t>
      </w:r>
    </w:p>
    <w:p w:rsidR="005764F7" w:rsidRDefault="006F1766" w:rsidP="00B505D9">
      <w:pPr>
        <w:pStyle w:val="ListParagraph"/>
        <w:numPr>
          <w:ilvl w:val="0"/>
          <w:numId w:val="23"/>
        </w:numPr>
        <w:spacing w:after="0"/>
        <w:rPr>
          <w:rFonts w:ascii="Helvetica" w:hAnsi="Helvetica" w:cs="Arial"/>
          <w:sz w:val="24"/>
          <w:szCs w:val="24"/>
        </w:rPr>
      </w:pPr>
      <w:r w:rsidRPr="004101B8">
        <w:rPr>
          <w:rFonts w:ascii="Helvetica" w:hAnsi="Helvetica" w:cs="Arial"/>
          <w:sz w:val="24"/>
          <w:szCs w:val="24"/>
        </w:rPr>
        <w:t>Reported monthly to</w:t>
      </w:r>
      <w:r w:rsidR="00AA75E1" w:rsidRPr="004101B8">
        <w:rPr>
          <w:rFonts w:ascii="Helvetica" w:hAnsi="Helvetica" w:cs="Arial"/>
          <w:sz w:val="24"/>
          <w:szCs w:val="24"/>
        </w:rPr>
        <w:t xml:space="preserve"> the City of Danville Public Works </w:t>
      </w:r>
      <w:r w:rsidRPr="004101B8">
        <w:rPr>
          <w:rFonts w:ascii="Helvetica" w:hAnsi="Helvetica" w:cs="Arial"/>
          <w:sz w:val="24"/>
          <w:szCs w:val="24"/>
        </w:rPr>
        <w:t>Committee</w:t>
      </w:r>
    </w:p>
    <w:p w:rsidR="00B505D9" w:rsidRPr="004101B8" w:rsidRDefault="005764F7" w:rsidP="00B505D9">
      <w:pPr>
        <w:pStyle w:val="ListParagraph"/>
        <w:numPr>
          <w:ilvl w:val="0"/>
          <w:numId w:val="23"/>
        </w:numPr>
        <w:spacing w:after="0"/>
        <w:rPr>
          <w:rFonts w:ascii="Helvetica" w:hAnsi="Helvetica" w:cs="Arial"/>
          <w:sz w:val="24"/>
          <w:szCs w:val="24"/>
        </w:rPr>
      </w:pPr>
      <w:r w:rsidRPr="0026546B">
        <w:rPr>
          <w:rFonts w:ascii="Helvetica" w:hAnsi="Helvetica" w:cs="Arial"/>
          <w:sz w:val="24"/>
          <w:szCs w:val="24"/>
        </w:rPr>
        <w:t>Maintain</w:t>
      </w:r>
      <w:r>
        <w:rPr>
          <w:rFonts w:ascii="Helvetica" w:hAnsi="Helvetica" w:cs="Arial"/>
          <w:sz w:val="24"/>
          <w:szCs w:val="24"/>
        </w:rPr>
        <w:t>ed</w:t>
      </w:r>
      <w:r w:rsidRPr="0026546B">
        <w:rPr>
          <w:rFonts w:ascii="Helvetica" w:hAnsi="Helvetica" w:cs="Arial"/>
          <w:sz w:val="24"/>
          <w:szCs w:val="24"/>
        </w:rPr>
        <w:t xml:space="preserve"> contact list of citizens who ask</w:t>
      </w:r>
      <w:r>
        <w:rPr>
          <w:rFonts w:ascii="Helvetica" w:hAnsi="Helvetica" w:cs="Arial"/>
          <w:sz w:val="24"/>
          <w:szCs w:val="24"/>
        </w:rPr>
        <w:t>ed</w:t>
      </w:r>
      <w:r w:rsidRPr="0026546B">
        <w:rPr>
          <w:rFonts w:ascii="Helvetica" w:hAnsi="Helvetica" w:cs="Arial"/>
          <w:sz w:val="24"/>
          <w:szCs w:val="24"/>
        </w:rPr>
        <w:t xml:space="preserve"> to </w:t>
      </w:r>
      <w:proofErr w:type="gramStart"/>
      <w:r w:rsidRPr="0026546B">
        <w:rPr>
          <w:rFonts w:ascii="Helvetica" w:hAnsi="Helvetica" w:cs="Arial"/>
          <w:sz w:val="24"/>
          <w:szCs w:val="24"/>
        </w:rPr>
        <w:t>be notified</w:t>
      </w:r>
      <w:proofErr w:type="gramEnd"/>
      <w:r w:rsidRPr="0026546B">
        <w:rPr>
          <w:rFonts w:ascii="Helvetica" w:hAnsi="Helvetica" w:cs="Arial"/>
          <w:sz w:val="24"/>
          <w:szCs w:val="24"/>
        </w:rPr>
        <w:t xml:space="preserve"> about plans, programs, and projects.  </w:t>
      </w:r>
    </w:p>
    <w:p w:rsidR="0016650A" w:rsidRDefault="0016650A" w:rsidP="005947DD">
      <w:pPr>
        <w:spacing w:after="0"/>
        <w:ind w:left="1080"/>
        <w:rPr>
          <w:rFonts w:ascii="Helvetica" w:hAnsi="Helvetica" w:cs="Arial"/>
          <w:b/>
          <w:sz w:val="24"/>
          <w:szCs w:val="24"/>
        </w:rPr>
      </w:pPr>
    </w:p>
    <w:p w:rsidR="005947DD" w:rsidRPr="0026546B" w:rsidRDefault="00341D9C" w:rsidP="005947DD">
      <w:pPr>
        <w:spacing w:after="0"/>
        <w:ind w:left="1080"/>
        <w:rPr>
          <w:rFonts w:ascii="Helvetica" w:hAnsi="Helvetica" w:cs="Arial"/>
          <w:b/>
          <w:sz w:val="24"/>
          <w:szCs w:val="24"/>
        </w:rPr>
      </w:pPr>
      <w:r w:rsidRPr="0026546B">
        <w:rPr>
          <w:rFonts w:ascii="Helvetica" w:hAnsi="Helvetica" w:cs="Arial"/>
          <w:b/>
          <w:sz w:val="24"/>
          <w:szCs w:val="24"/>
        </w:rPr>
        <w:t xml:space="preserve">FY </w:t>
      </w:r>
      <w:r w:rsidR="00EF39C9">
        <w:rPr>
          <w:rFonts w:ascii="Helvetica" w:hAnsi="Helvetica" w:cs="Arial"/>
          <w:b/>
          <w:sz w:val="24"/>
          <w:szCs w:val="24"/>
        </w:rPr>
        <w:t>2022</w:t>
      </w:r>
      <w:r w:rsidRPr="0026546B">
        <w:rPr>
          <w:rFonts w:ascii="Helvetica" w:hAnsi="Helvetica" w:cs="Arial"/>
          <w:b/>
          <w:sz w:val="24"/>
          <w:szCs w:val="24"/>
        </w:rPr>
        <w:t xml:space="preserve"> Activities</w:t>
      </w:r>
    </w:p>
    <w:p w:rsidR="00341D9C" w:rsidRDefault="00A003EB" w:rsidP="00A003EB">
      <w:pPr>
        <w:pStyle w:val="ListParagraph"/>
        <w:numPr>
          <w:ilvl w:val="0"/>
          <w:numId w:val="24"/>
        </w:numPr>
        <w:spacing w:after="0"/>
        <w:rPr>
          <w:rFonts w:ascii="Helvetica" w:hAnsi="Helvetica" w:cs="Arial"/>
          <w:sz w:val="24"/>
          <w:szCs w:val="24"/>
        </w:rPr>
      </w:pPr>
      <w:r w:rsidRPr="0026546B">
        <w:rPr>
          <w:rFonts w:ascii="Helvetica" w:hAnsi="Helvetica" w:cs="Arial"/>
          <w:sz w:val="24"/>
          <w:szCs w:val="24"/>
        </w:rPr>
        <w:t xml:space="preserve">The list will include citizens who contact the MPO to express interest in particular topics or general involvement, </w:t>
      </w:r>
      <w:r w:rsidR="00F47903" w:rsidRPr="0026546B">
        <w:rPr>
          <w:rFonts w:ascii="Helvetica" w:hAnsi="Helvetica" w:cs="Arial"/>
          <w:sz w:val="24"/>
          <w:szCs w:val="24"/>
        </w:rPr>
        <w:t>which</w:t>
      </w:r>
      <w:r w:rsidRPr="0026546B">
        <w:rPr>
          <w:rFonts w:ascii="Helvetica" w:hAnsi="Helvetica" w:cs="Arial"/>
          <w:sz w:val="24"/>
          <w:szCs w:val="24"/>
        </w:rPr>
        <w:t xml:space="preserve"> are contact through the MPO’s outreach efforts such as s</w:t>
      </w:r>
      <w:r w:rsidR="00E2181C" w:rsidRPr="0026546B">
        <w:rPr>
          <w:rFonts w:ascii="Helvetica" w:hAnsi="Helvetica" w:cs="Arial"/>
          <w:sz w:val="24"/>
          <w:szCs w:val="24"/>
        </w:rPr>
        <w:t>peaking engagements to civic clubs and interest groups.</w:t>
      </w:r>
    </w:p>
    <w:p w:rsidR="00E2181C" w:rsidRPr="0026546B" w:rsidRDefault="00E2181C" w:rsidP="00A003EB">
      <w:pPr>
        <w:pStyle w:val="ListParagraph"/>
        <w:numPr>
          <w:ilvl w:val="0"/>
          <w:numId w:val="24"/>
        </w:numPr>
        <w:spacing w:after="0"/>
        <w:rPr>
          <w:rFonts w:ascii="Helvetica" w:hAnsi="Helvetica" w:cs="Arial"/>
          <w:sz w:val="24"/>
          <w:szCs w:val="24"/>
        </w:rPr>
      </w:pPr>
      <w:r w:rsidRPr="0026546B">
        <w:rPr>
          <w:rFonts w:ascii="Helvetica" w:hAnsi="Helvetica" w:cs="Arial"/>
          <w:sz w:val="24"/>
          <w:szCs w:val="24"/>
        </w:rPr>
        <w:t>Continue to place ads and public notices with media, including outlets that serve minority citizens and other transportation-disadvantaged groups, to publicize the development and adoption of MPO products.</w:t>
      </w:r>
    </w:p>
    <w:p w:rsidR="00E2181C" w:rsidRDefault="00E2181C" w:rsidP="00A003EB">
      <w:pPr>
        <w:pStyle w:val="ListParagraph"/>
        <w:numPr>
          <w:ilvl w:val="0"/>
          <w:numId w:val="24"/>
        </w:numPr>
        <w:spacing w:after="0"/>
        <w:rPr>
          <w:rFonts w:ascii="Helvetica" w:hAnsi="Helvetica" w:cs="Arial"/>
          <w:sz w:val="24"/>
          <w:szCs w:val="24"/>
        </w:rPr>
      </w:pPr>
      <w:r w:rsidRPr="0026546B">
        <w:rPr>
          <w:rFonts w:ascii="Helvetica" w:hAnsi="Helvetica" w:cs="Arial"/>
          <w:sz w:val="24"/>
          <w:szCs w:val="24"/>
        </w:rPr>
        <w:t>Continue the evaluation and improvement of the MPO’s public involvement techniques</w:t>
      </w:r>
    </w:p>
    <w:p w:rsidR="000B70D0" w:rsidRDefault="000B70D0" w:rsidP="00A003EB">
      <w:pPr>
        <w:pStyle w:val="ListParagraph"/>
        <w:numPr>
          <w:ilvl w:val="0"/>
          <w:numId w:val="24"/>
        </w:numPr>
        <w:spacing w:after="0"/>
        <w:rPr>
          <w:rFonts w:ascii="Helvetica" w:hAnsi="Helvetica" w:cs="Arial"/>
          <w:sz w:val="24"/>
          <w:szCs w:val="24"/>
        </w:rPr>
      </w:pPr>
      <w:r>
        <w:rPr>
          <w:rFonts w:ascii="Helvetica" w:hAnsi="Helvetica" w:cs="Arial"/>
          <w:sz w:val="24"/>
          <w:szCs w:val="24"/>
        </w:rPr>
        <w:t>Continue monthly reporting to the City of Danville Public Works Committee</w:t>
      </w:r>
    </w:p>
    <w:p w:rsidR="0016650A" w:rsidRPr="0026546B" w:rsidRDefault="0016650A" w:rsidP="0016650A">
      <w:pPr>
        <w:pStyle w:val="ListParagraph"/>
        <w:spacing w:after="0"/>
        <w:ind w:left="1800"/>
        <w:rPr>
          <w:rFonts w:ascii="Helvetica" w:hAnsi="Helvetica" w:cs="Arial"/>
          <w:sz w:val="24"/>
          <w:szCs w:val="24"/>
        </w:rPr>
      </w:pPr>
    </w:p>
    <w:p w:rsidR="00E2181C" w:rsidRPr="0026546B" w:rsidRDefault="00CC6E97" w:rsidP="00E2181C">
      <w:pPr>
        <w:spacing w:after="0"/>
        <w:ind w:left="1080"/>
        <w:rPr>
          <w:rFonts w:ascii="Helvetica" w:hAnsi="Helvetica" w:cs="Arial"/>
          <w:b/>
          <w:sz w:val="24"/>
          <w:szCs w:val="24"/>
        </w:rPr>
      </w:pPr>
      <w:r w:rsidRPr="0026546B">
        <w:rPr>
          <w:rFonts w:ascii="Helvetica" w:hAnsi="Helvetica" w:cs="Arial"/>
          <w:b/>
          <w:sz w:val="24"/>
          <w:szCs w:val="24"/>
        </w:rPr>
        <w:t>End Products</w:t>
      </w:r>
    </w:p>
    <w:p w:rsidR="00CC6E97" w:rsidRPr="0026546B" w:rsidRDefault="00E679C8" w:rsidP="00E679C8">
      <w:pPr>
        <w:pStyle w:val="ListParagraph"/>
        <w:numPr>
          <w:ilvl w:val="0"/>
          <w:numId w:val="25"/>
        </w:numPr>
        <w:spacing w:after="0"/>
        <w:rPr>
          <w:rFonts w:ascii="Helvetica" w:hAnsi="Helvetica" w:cs="Arial"/>
          <w:sz w:val="24"/>
          <w:szCs w:val="24"/>
        </w:rPr>
      </w:pPr>
      <w:r w:rsidRPr="0026546B">
        <w:rPr>
          <w:rFonts w:ascii="Helvetica" w:hAnsi="Helvetica" w:cs="Arial"/>
          <w:sz w:val="24"/>
          <w:szCs w:val="24"/>
        </w:rPr>
        <w:t>Maintain comprehensive website on regional transportation planning activities</w:t>
      </w:r>
    </w:p>
    <w:p w:rsidR="00E679C8" w:rsidRDefault="00E679C8" w:rsidP="00E679C8">
      <w:pPr>
        <w:pStyle w:val="ListParagraph"/>
        <w:numPr>
          <w:ilvl w:val="0"/>
          <w:numId w:val="25"/>
        </w:numPr>
        <w:spacing w:after="0"/>
        <w:rPr>
          <w:rFonts w:ascii="Helvetica" w:hAnsi="Helvetica" w:cs="Arial"/>
          <w:sz w:val="24"/>
          <w:szCs w:val="24"/>
        </w:rPr>
      </w:pPr>
      <w:r w:rsidRPr="0026546B">
        <w:rPr>
          <w:rFonts w:ascii="Helvetica" w:hAnsi="Helvetica" w:cs="Arial"/>
          <w:sz w:val="24"/>
          <w:szCs w:val="24"/>
        </w:rPr>
        <w:t>Input for MPO sponsored projects</w:t>
      </w:r>
    </w:p>
    <w:p w:rsidR="0096380E" w:rsidRDefault="0096380E">
      <w:pPr>
        <w:rPr>
          <w:rFonts w:ascii="Helvetica" w:hAnsi="Helvetica" w:cs="Arial"/>
          <w:color w:val="4F81BD" w:themeColor="accent1"/>
          <w:sz w:val="24"/>
          <w:szCs w:val="24"/>
        </w:rPr>
      </w:pPr>
      <w:r>
        <w:rPr>
          <w:rFonts w:ascii="Helvetica" w:hAnsi="Helvetica" w:cs="Arial"/>
          <w:color w:val="4F81BD" w:themeColor="accent1"/>
          <w:sz w:val="24"/>
          <w:szCs w:val="24"/>
        </w:rPr>
        <w:br w:type="page"/>
      </w:r>
    </w:p>
    <w:p w:rsidR="009B0B22" w:rsidRPr="0096380E" w:rsidRDefault="00873EA3" w:rsidP="0096380E">
      <w:pPr>
        <w:pBdr>
          <w:top w:val="single" w:sz="4" w:space="1" w:color="auto"/>
          <w:bottom w:val="single" w:sz="4" w:space="1" w:color="auto"/>
        </w:pBdr>
        <w:jc w:val="center"/>
        <w:rPr>
          <w:rFonts w:ascii="Helvetica" w:hAnsi="Helvetica" w:cs="Arial"/>
          <w:color w:val="4F81BD" w:themeColor="accent1"/>
          <w:sz w:val="24"/>
          <w:szCs w:val="24"/>
        </w:rPr>
      </w:pPr>
      <w:r w:rsidRPr="0026546B">
        <w:rPr>
          <w:rFonts w:ascii="Helvetica" w:hAnsi="Helvetica" w:cs="Arial"/>
          <w:b/>
          <w:color w:val="4F81BD" w:themeColor="accent1"/>
          <w:sz w:val="24"/>
          <w:szCs w:val="24"/>
        </w:rPr>
        <w:lastRenderedPageBreak/>
        <w:t>Task 8.0 Special Studies</w:t>
      </w:r>
    </w:p>
    <w:p w:rsidR="00FA5F58" w:rsidRPr="0026546B" w:rsidRDefault="008D66BC" w:rsidP="00844C83">
      <w:pPr>
        <w:spacing w:after="0"/>
        <w:rPr>
          <w:rFonts w:ascii="Helvetica" w:hAnsi="Helvetica" w:cs="Arial"/>
          <w:b/>
          <w:sz w:val="24"/>
          <w:szCs w:val="24"/>
        </w:rPr>
      </w:pPr>
      <w:r w:rsidRPr="0026546B">
        <w:rPr>
          <w:rFonts w:ascii="Helvetica" w:hAnsi="Helvetica" w:cs="Arial"/>
          <w:b/>
          <w:sz w:val="24"/>
          <w:szCs w:val="24"/>
        </w:rPr>
        <w:t>Purpose</w:t>
      </w:r>
    </w:p>
    <w:p w:rsidR="0096380E" w:rsidRDefault="0096380E" w:rsidP="00844C83">
      <w:pPr>
        <w:spacing w:after="0"/>
        <w:rPr>
          <w:rFonts w:ascii="Helvetica" w:hAnsi="Helvetica" w:cs="Arial"/>
          <w:sz w:val="24"/>
          <w:szCs w:val="24"/>
        </w:rPr>
      </w:pPr>
    </w:p>
    <w:p w:rsidR="008D66BC" w:rsidRDefault="00B04FE0" w:rsidP="00844C83">
      <w:pPr>
        <w:spacing w:after="0"/>
        <w:rPr>
          <w:rFonts w:ascii="Helvetica" w:hAnsi="Helvetica" w:cs="Arial"/>
          <w:sz w:val="24"/>
          <w:szCs w:val="24"/>
        </w:rPr>
      </w:pPr>
      <w:r w:rsidRPr="0026546B">
        <w:rPr>
          <w:rFonts w:ascii="Helvetica" w:hAnsi="Helvetica" w:cs="Arial"/>
          <w:sz w:val="24"/>
          <w:szCs w:val="24"/>
        </w:rPr>
        <w:t>A continuing emphasis of the Unified Planning Work Program will be to provide continued technical support to all DATS member agencies in carrying out detailed transportation studies.  DATS frequently serves as an added resource to the various municipalities</w:t>
      </w:r>
      <w:r w:rsidR="006F0DF4" w:rsidRPr="0026546B">
        <w:rPr>
          <w:rFonts w:ascii="Helvetica" w:hAnsi="Helvetica" w:cs="Arial"/>
          <w:sz w:val="24"/>
          <w:szCs w:val="24"/>
        </w:rPr>
        <w:t xml:space="preserve">, the county, transit providers, townships and the Illinois Department of Transportation (IDOT) by conducting and/or participating in a wide range of various planning and technical projects referred to as Special Studies.  Projects range from administration of ongoing major studies and support of local evaluations.  </w:t>
      </w:r>
    </w:p>
    <w:p w:rsidR="00934D65" w:rsidRDefault="00934D65" w:rsidP="00844C83">
      <w:pPr>
        <w:spacing w:after="0"/>
        <w:rPr>
          <w:rFonts w:ascii="Helvetica" w:hAnsi="Helvetica" w:cs="Arial"/>
          <w:sz w:val="24"/>
          <w:szCs w:val="24"/>
        </w:rPr>
      </w:pPr>
    </w:p>
    <w:tbl>
      <w:tblPr>
        <w:tblW w:w="9587" w:type="dxa"/>
        <w:tblLook w:val="01E0" w:firstRow="1" w:lastRow="1" w:firstColumn="1" w:lastColumn="1" w:noHBand="0" w:noVBand="0"/>
      </w:tblPr>
      <w:tblGrid>
        <w:gridCol w:w="9587"/>
      </w:tblGrid>
      <w:tr w:rsidR="00934D65" w:rsidRPr="009C35DC" w:rsidTr="00943343">
        <w:trPr>
          <w:trHeight w:val="571"/>
        </w:trPr>
        <w:tc>
          <w:tcPr>
            <w:tcW w:w="9587" w:type="dxa"/>
            <w:vAlign w:val="center"/>
          </w:tcPr>
          <w:p w:rsidR="00934D65" w:rsidRPr="00781F84" w:rsidRDefault="00934D65" w:rsidP="00D11710">
            <w:pPr>
              <w:rPr>
                <w:rFonts w:ascii="Helvetica" w:hAnsi="Helvetica" w:cs="Arial"/>
                <w:sz w:val="24"/>
                <w:szCs w:val="24"/>
                <w:u w:val="single"/>
              </w:rPr>
            </w:pPr>
            <w:r w:rsidRPr="00EF626C">
              <w:rPr>
                <w:rFonts w:ascii="Helvetica" w:hAnsi="Helvetica" w:cs="Arial"/>
                <w:sz w:val="24"/>
                <w:szCs w:val="24"/>
              </w:rPr>
              <w:t xml:space="preserve">The submitted special </w:t>
            </w:r>
            <w:r w:rsidR="00020CD8" w:rsidRPr="00EF626C">
              <w:rPr>
                <w:rFonts w:ascii="Helvetica" w:hAnsi="Helvetica" w:cs="Arial"/>
                <w:sz w:val="24"/>
                <w:szCs w:val="24"/>
              </w:rPr>
              <w:t>studi</w:t>
            </w:r>
            <w:r w:rsidR="00020CD8">
              <w:rPr>
                <w:rFonts w:ascii="Helvetica" w:hAnsi="Helvetica" w:cs="Arial"/>
                <w:sz w:val="24"/>
                <w:szCs w:val="24"/>
              </w:rPr>
              <w:t>es</w:t>
            </w:r>
            <w:r w:rsidRPr="00EF626C">
              <w:rPr>
                <w:rFonts w:ascii="Helvetica" w:hAnsi="Helvetica" w:cs="Arial"/>
                <w:sz w:val="24"/>
                <w:szCs w:val="24"/>
              </w:rPr>
              <w:t xml:space="preserve"> for fiscal year </w:t>
            </w:r>
            <w:r w:rsidR="00EF39C9">
              <w:rPr>
                <w:rFonts w:ascii="Helvetica" w:hAnsi="Helvetica" w:cs="Arial"/>
                <w:sz w:val="24"/>
                <w:szCs w:val="24"/>
              </w:rPr>
              <w:t>2022</w:t>
            </w:r>
            <w:r w:rsidR="00EF626C">
              <w:rPr>
                <w:rFonts w:ascii="Helvetica" w:hAnsi="Helvetica" w:cs="Arial"/>
                <w:sz w:val="24"/>
                <w:szCs w:val="24"/>
              </w:rPr>
              <w:t xml:space="preserve"> </w:t>
            </w:r>
            <w:r w:rsidR="004010FF">
              <w:rPr>
                <w:rFonts w:ascii="Helvetica" w:hAnsi="Helvetica" w:cs="Arial"/>
                <w:sz w:val="24"/>
                <w:szCs w:val="24"/>
              </w:rPr>
              <w:t>are the</w:t>
            </w:r>
            <w:r w:rsidR="00EF626C">
              <w:rPr>
                <w:rFonts w:ascii="Helvetica" w:hAnsi="Helvetica" w:cs="Arial"/>
                <w:sz w:val="24"/>
                <w:szCs w:val="24"/>
              </w:rPr>
              <w:t xml:space="preserve"> </w:t>
            </w:r>
            <w:r w:rsidR="006F1766">
              <w:rPr>
                <w:rFonts w:ascii="Helvetica" w:hAnsi="Helvetica" w:cs="Arial"/>
                <w:sz w:val="24"/>
                <w:szCs w:val="24"/>
              </w:rPr>
              <w:t xml:space="preserve">continuation of </w:t>
            </w:r>
            <w:r w:rsidR="00EF626C">
              <w:rPr>
                <w:rFonts w:ascii="Helvetica" w:hAnsi="Helvetica" w:cs="Arial"/>
                <w:sz w:val="24"/>
                <w:szCs w:val="24"/>
              </w:rPr>
              <w:t xml:space="preserve">a Roadway Drainage Inventory </w:t>
            </w:r>
            <w:r w:rsidR="00646473">
              <w:rPr>
                <w:rFonts w:ascii="Helvetica" w:hAnsi="Helvetica" w:cs="Arial"/>
                <w:sz w:val="24"/>
                <w:szCs w:val="24"/>
              </w:rPr>
              <w:t xml:space="preserve">and </w:t>
            </w:r>
            <w:r w:rsidR="00EF626C">
              <w:rPr>
                <w:rFonts w:ascii="Helvetica" w:hAnsi="Helvetica" w:cs="Arial"/>
                <w:sz w:val="24"/>
                <w:szCs w:val="24"/>
              </w:rPr>
              <w:t>Programming Project</w:t>
            </w:r>
            <w:r w:rsidR="00DA4690">
              <w:rPr>
                <w:rFonts w:ascii="Helvetica" w:hAnsi="Helvetica" w:cs="Arial"/>
                <w:sz w:val="24"/>
                <w:szCs w:val="24"/>
              </w:rPr>
              <w:t xml:space="preserve"> </w:t>
            </w:r>
            <w:r w:rsidR="0027488A">
              <w:rPr>
                <w:rFonts w:ascii="Helvetica" w:hAnsi="Helvetica" w:cs="Arial"/>
                <w:sz w:val="24"/>
                <w:szCs w:val="24"/>
              </w:rPr>
              <w:t>and City of Danville Transportation Studies</w:t>
            </w:r>
            <w:r w:rsidR="00DB3CDA">
              <w:rPr>
                <w:rFonts w:ascii="Helvetica" w:hAnsi="Helvetica" w:cs="Arial"/>
                <w:sz w:val="24"/>
                <w:szCs w:val="24"/>
              </w:rPr>
              <w:t xml:space="preserve">.  </w:t>
            </w:r>
            <w:r w:rsidR="00D11710">
              <w:rPr>
                <w:rFonts w:ascii="Helvetica" w:hAnsi="Helvetica" w:cs="Arial"/>
                <w:sz w:val="24"/>
                <w:szCs w:val="24"/>
              </w:rPr>
              <w:t>Agencies within the MPO will utilize</w:t>
            </w:r>
            <w:r w:rsidRPr="00EF626C">
              <w:rPr>
                <w:rFonts w:ascii="Helvetica" w:hAnsi="Helvetica" w:cs="Arial"/>
                <w:sz w:val="24"/>
                <w:szCs w:val="24"/>
              </w:rPr>
              <w:t xml:space="preserve"> </w:t>
            </w:r>
            <w:r w:rsidR="00DB3CDA" w:rsidRPr="00DB3CDA">
              <w:rPr>
                <w:rFonts w:ascii="Helvetica" w:hAnsi="Helvetica" w:cs="Arial"/>
                <w:sz w:val="24"/>
                <w:szCs w:val="24"/>
              </w:rPr>
              <w:t>$23,063.64</w:t>
            </w:r>
            <w:r w:rsidR="004010FF">
              <w:rPr>
                <w:rFonts w:ascii="Helvetica" w:hAnsi="Helvetica" w:cs="Arial"/>
                <w:sz w:val="24"/>
                <w:szCs w:val="24"/>
              </w:rPr>
              <w:t xml:space="preserve"> in</w:t>
            </w:r>
            <w:r w:rsidRPr="00EF626C">
              <w:rPr>
                <w:rFonts w:ascii="Helvetica" w:hAnsi="Helvetica" w:cs="Arial"/>
                <w:sz w:val="24"/>
                <w:szCs w:val="24"/>
              </w:rPr>
              <w:t xml:space="preserve"> </w:t>
            </w:r>
            <w:r w:rsidR="0026331D" w:rsidRPr="00EF626C">
              <w:rPr>
                <w:rFonts w:ascii="Helvetica" w:hAnsi="Helvetica" w:cs="Arial"/>
                <w:sz w:val="24"/>
                <w:szCs w:val="24"/>
              </w:rPr>
              <w:t xml:space="preserve">fiscal year </w:t>
            </w:r>
            <w:r w:rsidR="000B70D0">
              <w:rPr>
                <w:rFonts w:ascii="Helvetica" w:hAnsi="Helvetica" w:cs="Arial"/>
                <w:sz w:val="24"/>
                <w:szCs w:val="24"/>
              </w:rPr>
              <w:t xml:space="preserve">PL </w:t>
            </w:r>
            <w:r w:rsidRPr="00EF626C">
              <w:rPr>
                <w:rFonts w:ascii="Helvetica" w:hAnsi="Helvetica" w:cs="Arial"/>
                <w:sz w:val="24"/>
                <w:szCs w:val="24"/>
              </w:rPr>
              <w:t xml:space="preserve">dollars </w:t>
            </w:r>
            <w:r w:rsidR="00D11710">
              <w:rPr>
                <w:rFonts w:ascii="Helvetica" w:hAnsi="Helvetica" w:cs="Arial"/>
                <w:sz w:val="24"/>
                <w:szCs w:val="24"/>
              </w:rPr>
              <w:t>for transportation pl</w:t>
            </w:r>
            <w:r w:rsidR="00DB3CDA" w:rsidRPr="00781F84">
              <w:rPr>
                <w:rFonts w:ascii="Helvetica" w:hAnsi="Helvetica" w:cs="Arial"/>
                <w:sz w:val="24"/>
                <w:szCs w:val="24"/>
              </w:rPr>
              <w:t xml:space="preserve">anning </w:t>
            </w:r>
            <w:r w:rsidR="00D11710">
              <w:rPr>
                <w:rFonts w:ascii="Helvetica" w:hAnsi="Helvetica" w:cs="Arial"/>
                <w:sz w:val="24"/>
                <w:szCs w:val="24"/>
              </w:rPr>
              <w:t>s</w:t>
            </w:r>
            <w:r w:rsidR="00DB3CDA" w:rsidRPr="00781F84">
              <w:rPr>
                <w:rFonts w:ascii="Helvetica" w:hAnsi="Helvetica" w:cs="Arial"/>
                <w:sz w:val="24"/>
                <w:szCs w:val="24"/>
              </w:rPr>
              <w:t>tudies</w:t>
            </w:r>
            <w:r w:rsidR="00D11710">
              <w:rPr>
                <w:rFonts w:ascii="Helvetica" w:hAnsi="Helvetica" w:cs="Arial"/>
                <w:sz w:val="24"/>
                <w:szCs w:val="24"/>
              </w:rPr>
              <w:t>.</w:t>
            </w:r>
          </w:p>
        </w:tc>
      </w:tr>
      <w:tr w:rsidR="00934D65" w:rsidRPr="009C35DC" w:rsidTr="00943343">
        <w:trPr>
          <w:trHeight w:val="589"/>
        </w:trPr>
        <w:tc>
          <w:tcPr>
            <w:tcW w:w="9587" w:type="dxa"/>
            <w:vAlign w:val="center"/>
          </w:tcPr>
          <w:p w:rsidR="00934D65" w:rsidRPr="00781F84" w:rsidRDefault="00D11710" w:rsidP="00D11710">
            <w:pPr>
              <w:rPr>
                <w:rFonts w:ascii="Helvetica" w:hAnsi="Helvetica" w:cs="Arial"/>
                <w:sz w:val="24"/>
                <w:szCs w:val="24"/>
                <w:u w:val="single"/>
              </w:rPr>
            </w:pPr>
            <w:r>
              <w:rPr>
                <w:rFonts w:ascii="Helvetica" w:hAnsi="Helvetica" w:cs="Arial"/>
                <w:sz w:val="24"/>
                <w:szCs w:val="24"/>
              </w:rPr>
              <w:t>This will include pro</w:t>
            </w:r>
            <w:r w:rsidR="00DB3CDA" w:rsidRPr="00DB3CDA">
              <w:rPr>
                <w:rFonts w:ascii="Helvetica" w:hAnsi="Helvetica" w:cs="Arial"/>
                <w:sz w:val="24"/>
                <w:szCs w:val="24"/>
              </w:rPr>
              <w:t xml:space="preserve">fessional services related to assessment, condition, and strategy for management of transportation related infrastructure as well as transportation </w:t>
            </w:r>
            <w:proofErr w:type="gramStart"/>
            <w:r w:rsidR="00DB3CDA" w:rsidRPr="00DB3CDA">
              <w:rPr>
                <w:rFonts w:ascii="Helvetica" w:hAnsi="Helvetica" w:cs="Arial"/>
                <w:sz w:val="24"/>
                <w:szCs w:val="24"/>
              </w:rPr>
              <w:t>studies which</w:t>
            </w:r>
            <w:proofErr w:type="gramEnd"/>
            <w:r w:rsidR="00DB3CDA" w:rsidRPr="00DB3CDA">
              <w:rPr>
                <w:rFonts w:ascii="Helvetica" w:hAnsi="Helvetica" w:cs="Arial"/>
                <w:sz w:val="24"/>
                <w:szCs w:val="24"/>
              </w:rPr>
              <w:t xml:space="preserve"> may include traffic impact analysis, safety studies, pathways and trails, multi-modal transportation studies, and other eligible planning studies/activities.  Professional services </w:t>
            </w:r>
            <w:proofErr w:type="gramStart"/>
            <w:r w:rsidR="00DB3CDA" w:rsidRPr="00DB3CDA">
              <w:rPr>
                <w:rFonts w:ascii="Helvetica" w:hAnsi="Helvetica" w:cs="Arial"/>
                <w:sz w:val="24"/>
                <w:szCs w:val="24"/>
              </w:rPr>
              <w:t>will be procured</w:t>
            </w:r>
            <w:proofErr w:type="gramEnd"/>
            <w:r w:rsidR="00DB3CDA" w:rsidRPr="00DB3CDA">
              <w:rPr>
                <w:rFonts w:ascii="Helvetica" w:hAnsi="Helvetica" w:cs="Arial"/>
                <w:sz w:val="24"/>
                <w:szCs w:val="24"/>
              </w:rPr>
              <w:t xml:space="preserve"> through a qualification based selection process when required in accordance with the City of Danville's (MPO host agency) Purchasing Policy.</w:t>
            </w:r>
          </w:p>
        </w:tc>
      </w:tr>
    </w:tbl>
    <w:p w:rsidR="002C2D57" w:rsidRDefault="002C2D57" w:rsidP="00844C83">
      <w:pPr>
        <w:spacing w:after="0"/>
        <w:rPr>
          <w:rFonts w:ascii="Helvetica" w:hAnsi="Helvetica" w:cs="Arial"/>
          <w:u w:val="single"/>
        </w:rPr>
      </w:pPr>
    </w:p>
    <w:p w:rsidR="006D4A17" w:rsidRPr="00FE3255" w:rsidRDefault="002C2D57" w:rsidP="00FE3255">
      <w:pPr>
        <w:rPr>
          <w:rFonts w:ascii="Helvetica" w:hAnsi="Helvetica" w:cs="Arial"/>
          <w:sz w:val="24"/>
          <w:szCs w:val="24"/>
        </w:rPr>
      </w:pPr>
      <w:r w:rsidRPr="00FE3255">
        <w:rPr>
          <w:rFonts w:ascii="Helvetica" w:hAnsi="Helvetica" w:cs="Arial"/>
          <w:u w:val="single"/>
        </w:rPr>
        <w:br w:type="page"/>
      </w:r>
      <w:r w:rsidR="00FE3255">
        <w:rPr>
          <w:rFonts w:ascii="Helvetica" w:hAnsi="Helvetica" w:cs="Arial"/>
          <w:b/>
          <w:sz w:val="36"/>
          <w:szCs w:val="36"/>
        </w:rPr>
        <w:lastRenderedPageBreak/>
        <w:t xml:space="preserve">IV. </w:t>
      </w:r>
      <w:r w:rsidR="006D4A17" w:rsidRPr="00FE3255">
        <w:rPr>
          <w:rFonts w:ascii="Helvetica" w:hAnsi="Helvetica" w:cs="Arial"/>
          <w:b/>
          <w:sz w:val="36"/>
          <w:szCs w:val="36"/>
        </w:rPr>
        <w:t>FUNDING TABLES</w:t>
      </w:r>
    </w:p>
    <w:p w:rsidR="00BB7C59" w:rsidRDefault="00BE1301">
      <w:pPr>
        <w:rPr>
          <w:rFonts w:ascii="Helvetica" w:hAnsi="Helvetica" w:cs="Arial"/>
          <w:b/>
          <w:sz w:val="28"/>
          <w:szCs w:val="28"/>
        </w:rPr>
      </w:pPr>
      <w:r w:rsidRPr="00BE1301">
        <w:rPr>
          <w:noProof/>
        </w:rPr>
        <w:drawing>
          <wp:anchor distT="0" distB="0" distL="114300" distR="114300" simplePos="0" relativeHeight="251674112" behindDoc="0" locked="0" layoutInCell="1" allowOverlap="1">
            <wp:simplePos x="0" y="0"/>
            <wp:positionH relativeFrom="margin">
              <wp:align>right</wp:align>
            </wp:positionH>
            <wp:positionV relativeFrom="paragraph">
              <wp:posOffset>283210</wp:posOffset>
            </wp:positionV>
            <wp:extent cx="5941060" cy="5520055"/>
            <wp:effectExtent l="0" t="0" r="2540" b="4445"/>
            <wp:wrapThrough wrapText="bothSides">
              <wp:wrapPolygon edited="0">
                <wp:start x="0" y="0"/>
                <wp:lineTo x="0" y="21543"/>
                <wp:lineTo x="21540" y="21543"/>
                <wp:lineTo x="2154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1378" r="6425" b="2437"/>
                    <a:stretch/>
                  </pic:blipFill>
                  <pic:spPr bwMode="auto">
                    <a:xfrm>
                      <a:off x="0" y="0"/>
                      <a:ext cx="5941060" cy="5520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7C59">
        <w:rPr>
          <w:rFonts w:ascii="Helvetica" w:hAnsi="Helvetica" w:cs="Arial"/>
          <w:b/>
          <w:sz w:val="28"/>
          <w:szCs w:val="28"/>
        </w:rPr>
        <w:br w:type="page"/>
      </w:r>
    </w:p>
    <w:p w:rsidR="00943343" w:rsidRDefault="004A07FA">
      <w:pPr>
        <w:rPr>
          <w:rFonts w:ascii="Helvetica" w:hAnsi="Helvetica" w:cs="Arial"/>
          <w:b/>
          <w:sz w:val="28"/>
          <w:szCs w:val="28"/>
        </w:rPr>
      </w:pPr>
      <w:r w:rsidRPr="006A2DE9">
        <w:rPr>
          <w:rFonts w:ascii="Helvetica" w:hAnsi="Helvetica" w:cs="Arial"/>
          <w:b/>
          <w:sz w:val="28"/>
          <w:szCs w:val="28"/>
        </w:rPr>
        <w:lastRenderedPageBreak/>
        <w:t>Appendix A. DATS Planning Area</w:t>
      </w:r>
    </w:p>
    <w:p w:rsidR="003C2D60" w:rsidRDefault="00BB7C59">
      <w:pPr>
        <w:rPr>
          <w:rFonts w:ascii="Helvetica" w:hAnsi="Helvetica" w:cs="Arial"/>
          <w:b/>
          <w:sz w:val="24"/>
          <w:szCs w:val="24"/>
        </w:rPr>
      </w:pPr>
      <w:r>
        <w:rPr>
          <w:rFonts w:ascii="Helvetica" w:hAnsi="Helvetica" w:cs="Arial"/>
          <w:b/>
          <w:noProof/>
          <w:sz w:val="24"/>
          <w:szCs w:val="24"/>
        </w:rPr>
        <w:drawing>
          <wp:anchor distT="0" distB="0" distL="114300" distR="114300" simplePos="0" relativeHeight="251673088" behindDoc="0" locked="0" layoutInCell="1" allowOverlap="1">
            <wp:simplePos x="0" y="0"/>
            <wp:positionH relativeFrom="margin">
              <wp:align>center</wp:align>
            </wp:positionH>
            <wp:positionV relativeFrom="paragraph">
              <wp:posOffset>197844</wp:posOffset>
            </wp:positionV>
            <wp:extent cx="5097780" cy="6609080"/>
            <wp:effectExtent l="0" t="0" r="7620" b="1270"/>
            <wp:wrapThrough wrapText="bothSides">
              <wp:wrapPolygon edited="0">
                <wp:start x="0" y="0"/>
                <wp:lineTo x="0" y="21542"/>
                <wp:lineTo x="21552" y="21542"/>
                <wp:lineTo x="2155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97780" cy="6609080"/>
                    </a:xfrm>
                    <a:prstGeom prst="rect">
                      <a:avLst/>
                    </a:prstGeom>
                    <a:noFill/>
                    <a:ln>
                      <a:noFill/>
                    </a:ln>
                  </pic:spPr>
                </pic:pic>
              </a:graphicData>
            </a:graphic>
            <wp14:sizeRelH relativeFrom="page">
              <wp14:pctWidth>0</wp14:pctWidth>
            </wp14:sizeRelH>
            <wp14:sizeRelV relativeFrom="page">
              <wp14:pctHeight>0</wp14:pctHeight>
            </wp14:sizeRelV>
          </wp:anchor>
        </w:drawing>
      </w:r>
      <w:r w:rsidR="003C2D60">
        <w:rPr>
          <w:rFonts w:ascii="Helvetica" w:hAnsi="Helvetica" w:cs="Arial"/>
          <w:b/>
          <w:sz w:val="24"/>
          <w:szCs w:val="24"/>
        </w:rPr>
        <w:br w:type="page"/>
      </w:r>
    </w:p>
    <w:p w:rsidR="003C2D60" w:rsidRDefault="003C2D60" w:rsidP="003C2D60">
      <w:pPr>
        <w:rPr>
          <w:rFonts w:ascii="Helvetica" w:hAnsi="Helvetica" w:cs="Arial"/>
          <w:b/>
          <w:sz w:val="28"/>
          <w:szCs w:val="28"/>
        </w:rPr>
      </w:pPr>
      <w:r w:rsidRPr="006A2DE9">
        <w:rPr>
          <w:rFonts w:ascii="Helvetica" w:hAnsi="Helvetica" w:cs="Arial"/>
          <w:b/>
          <w:sz w:val="28"/>
          <w:szCs w:val="28"/>
        </w:rPr>
        <w:lastRenderedPageBreak/>
        <w:t xml:space="preserve">Appendix </w:t>
      </w:r>
      <w:r w:rsidR="001A25CD">
        <w:rPr>
          <w:rFonts w:ascii="Helvetica" w:hAnsi="Helvetica" w:cs="Arial"/>
          <w:b/>
          <w:sz w:val="28"/>
          <w:szCs w:val="28"/>
        </w:rPr>
        <w:t>B</w:t>
      </w:r>
      <w:r>
        <w:rPr>
          <w:rFonts w:ascii="Helvetica" w:hAnsi="Helvetica" w:cs="Arial"/>
          <w:b/>
          <w:sz w:val="28"/>
          <w:szCs w:val="28"/>
        </w:rPr>
        <w:t>. Proof of Publications</w:t>
      </w:r>
    </w:p>
    <w:p w:rsidR="006D031A" w:rsidRDefault="006D031A" w:rsidP="006D031A">
      <w:pPr>
        <w:rPr>
          <w:rFonts w:ascii="Helvetica" w:hAnsi="Helvetica" w:cs="Arial"/>
          <w:noProof/>
          <w:sz w:val="24"/>
          <w:szCs w:val="24"/>
        </w:rPr>
      </w:pPr>
      <w:r>
        <w:rPr>
          <w:rFonts w:ascii="Helvetica" w:hAnsi="Helvetica" w:cs="Arial"/>
          <w:noProof/>
          <w:sz w:val="24"/>
          <w:szCs w:val="24"/>
        </w:rPr>
        <w:t xml:space="preserve">Danville Area Transportation Study Public Notice | DATS </w:t>
      </w:r>
      <w:r w:rsidR="00EF39C9">
        <w:rPr>
          <w:rFonts w:ascii="Helvetica" w:hAnsi="Helvetica" w:cs="Arial"/>
          <w:noProof/>
          <w:sz w:val="24"/>
          <w:szCs w:val="24"/>
        </w:rPr>
        <w:t>2022</w:t>
      </w:r>
      <w:r>
        <w:rPr>
          <w:rFonts w:ascii="Helvetica" w:hAnsi="Helvetica" w:cs="Arial"/>
          <w:noProof/>
          <w:sz w:val="24"/>
          <w:szCs w:val="24"/>
        </w:rPr>
        <w:t xml:space="preserve"> Unifed Work Program</w:t>
      </w:r>
    </w:p>
    <w:p w:rsidR="006D031A" w:rsidRDefault="006D031A" w:rsidP="006D031A">
      <w:pPr>
        <w:rPr>
          <w:rFonts w:ascii="Helvetica" w:hAnsi="Helvetica" w:cs="Arial"/>
          <w:noProof/>
          <w:sz w:val="24"/>
          <w:szCs w:val="24"/>
        </w:rPr>
      </w:pPr>
      <w:r>
        <w:rPr>
          <w:rFonts w:ascii="Helvetica" w:hAnsi="Helvetica" w:cs="Arial"/>
          <w:noProof/>
          <w:sz w:val="24"/>
          <w:szCs w:val="24"/>
        </w:rPr>
        <w:t xml:space="preserve">Danville Area Transportation Study’s Unified Planning Work Program will be available for a thirty (30) day public review beginning </w:t>
      </w:r>
      <w:r w:rsidR="002A54B0">
        <w:rPr>
          <w:rFonts w:ascii="Helvetica" w:hAnsi="Helvetica" w:cs="Arial"/>
          <w:noProof/>
          <w:sz w:val="24"/>
          <w:szCs w:val="24"/>
        </w:rPr>
        <w:t>Thursda</w:t>
      </w:r>
      <w:r>
        <w:rPr>
          <w:rFonts w:ascii="Helvetica" w:hAnsi="Helvetica" w:cs="Arial"/>
          <w:noProof/>
          <w:sz w:val="24"/>
          <w:szCs w:val="24"/>
        </w:rPr>
        <w:t xml:space="preserve">y April </w:t>
      </w:r>
      <w:r w:rsidR="002A54B0">
        <w:rPr>
          <w:rFonts w:ascii="Helvetica" w:hAnsi="Helvetica" w:cs="Arial"/>
          <w:noProof/>
          <w:sz w:val="24"/>
          <w:szCs w:val="24"/>
        </w:rPr>
        <w:t>1</w:t>
      </w:r>
      <w:r>
        <w:rPr>
          <w:rFonts w:ascii="Helvetica" w:hAnsi="Helvetica" w:cs="Arial"/>
          <w:noProof/>
          <w:sz w:val="24"/>
          <w:szCs w:val="24"/>
        </w:rPr>
        <w:t xml:space="preserve">, </w:t>
      </w:r>
      <w:r w:rsidR="00EF39C9">
        <w:rPr>
          <w:rFonts w:ascii="Helvetica" w:hAnsi="Helvetica" w:cs="Arial"/>
          <w:noProof/>
          <w:sz w:val="24"/>
          <w:szCs w:val="24"/>
        </w:rPr>
        <w:t>2021</w:t>
      </w:r>
      <w:r>
        <w:rPr>
          <w:rFonts w:ascii="Helvetica" w:hAnsi="Helvetica" w:cs="Arial"/>
          <w:noProof/>
          <w:sz w:val="24"/>
          <w:szCs w:val="24"/>
        </w:rPr>
        <w:t xml:space="preserve"> and ending on Monday </w:t>
      </w:r>
      <w:r w:rsidR="002A54B0">
        <w:rPr>
          <w:rFonts w:ascii="Helvetica" w:hAnsi="Helvetica" w:cs="Arial"/>
          <w:noProof/>
          <w:sz w:val="24"/>
          <w:szCs w:val="24"/>
        </w:rPr>
        <w:t>April 30</w:t>
      </w:r>
      <w:r>
        <w:rPr>
          <w:rFonts w:ascii="Helvetica" w:hAnsi="Helvetica" w:cs="Arial"/>
          <w:noProof/>
          <w:sz w:val="24"/>
          <w:szCs w:val="24"/>
        </w:rPr>
        <w:t xml:space="preserve">, </w:t>
      </w:r>
      <w:r w:rsidR="00EF39C9">
        <w:rPr>
          <w:rFonts w:ascii="Helvetica" w:hAnsi="Helvetica" w:cs="Arial"/>
          <w:noProof/>
          <w:sz w:val="24"/>
          <w:szCs w:val="24"/>
        </w:rPr>
        <w:t>2021</w:t>
      </w:r>
      <w:r>
        <w:rPr>
          <w:rFonts w:ascii="Helvetica" w:hAnsi="Helvetica" w:cs="Arial"/>
          <w:noProof/>
          <w:sz w:val="24"/>
          <w:szCs w:val="24"/>
        </w:rPr>
        <w:t>.</w:t>
      </w:r>
    </w:p>
    <w:p w:rsidR="006D031A" w:rsidRDefault="006D031A" w:rsidP="006D031A">
      <w:pPr>
        <w:rPr>
          <w:rFonts w:ascii="Helvetica" w:hAnsi="Helvetica" w:cs="Arial"/>
          <w:noProof/>
          <w:sz w:val="24"/>
          <w:szCs w:val="24"/>
        </w:rPr>
      </w:pPr>
      <w:r>
        <w:rPr>
          <w:rFonts w:ascii="Helvetica" w:hAnsi="Helvetica" w:cs="Arial"/>
          <w:noProof/>
          <w:sz w:val="24"/>
          <w:szCs w:val="24"/>
        </w:rPr>
        <w:t xml:space="preserve">Available locations:  City of Danville Municipal Services Building (1155 E Voorhees), Catlin Public Library, Georgetown Public Library, Westville Public Library, and online at </w:t>
      </w:r>
      <w:hyperlink r:id="rId15" w:history="1">
        <w:r w:rsidR="000277ED" w:rsidRPr="00496B70">
          <w:rPr>
            <w:rStyle w:val="Hyperlink"/>
            <w:rFonts w:ascii="Helvetica" w:hAnsi="Helvetica" w:cs="Arial"/>
            <w:noProof/>
            <w:sz w:val="24"/>
            <w:szCs w:val="24"/>
          </w:rPr>
          <w:t>www.dats-il.com</w:t>
        </w:r>
      </w:hyperlink>
      <w:r>
        <w:rPr>
          <w:rFonts w:ascii="Helvetica" w:hAnsi="Helvetica" w:cs="Arial"/>
          <w:noProof/>
          <w:sz w:val="24"/>
          <w:szCs w:val="24"/>
        </w:rPr>
        <w:t>.</w:t>
      </w:r>
      <w:r w:rsidR="000277ED">
        <w:rPr>
          <w:rFonts w:ascii="Helvetica" w:hAnsi="Helvetica" w:cs="Arial"/>
          <w:noProof/>
          <w:sz w:val="24"/>
          <w:szCs w:val="24"/>
        </w:rPr>
        <w:t xml:space="preserve"> </w:t>
      </w:r>
    </w:p>
    <w:p w:rsidR="006D031A" w:rsidRDefault="006D031A" w:rsidP="006D031A">
      <w:pPr>
        <w:rPr>
          <w:rFonts w:ascii="Helvetica" w:hAnsi="Helvetica" w:cs="Arial"/>
          <w:noProof/>
          <w:sz w:val="24"/>
          <w:szCs w:val="24"/>
        </w:rPr>
      </w:pPr>
      <w:r>
        <w:rPr>
          <w:rFonts w:ascii="Helvetica" w:hAnsi="Helvetica" w:cs="Arial"/>
          <w:noProof/>
          <w:sz w:val="24"/>
          <w:szCs w:val="24"/>
        </w:rPr>
        <w:t>Please send comments via telephone or email to :  (217)431-2873 or nellio</w:t>
      </w:r>
      <w:r w:rsidR="002A54B0">
        <w:rPr>
          <w:rFonts w:ascii="Helvetica" w:hAnsi="Helvetica" w:cs="Arial"/>
          <w:noProof/>
          <w:sz w:val="24"/>
          <w:szCs w:val="24"/>
        </w:rPr>
        <w:t>t</w:t>
      </w:r>
      <w:r>
        <w:rPr>
          <w:rFonts w:ascii="Helvetica" w:hAnsi="Helvetica" w:cs="Arial"/>
          <w:noProof/>
          <w:sz w:val="24"/>
          <w:szCs w:val="24"/>
        </w:rPr>
        <w:t>t</w:t>
      </w:r>
      <w:r w:rsidRPr="004010FF">
        <w:rPr>
          <w:rFonts w:ascii="Helvetica" w:hAnsi="Helvetica" w:cs="Arial"/>
          <w:noProof/>
          <w:sz w:val="24"/>
          <w:szCs w:val="24"/>
        </w:rPr>
        <w:t>@cityofdanville.org</w:t>
      </w:r>
      <w:r>
        <w:rPr>
          <w:rFonts w:ascii="Helvetica" w:hAnsi="Helvetica" w:cs="Arial"/>
          <w:noProof/>
          <w:sz w:val="24"/>
          <w:szCs w:val="24"/>
        </w:rPr>
        <w:t>.</w:t>
      </w:r>
    </w:p>
    <w:p w:rsidR="004010FF" w:rsidRPr="004010FF" w:rsidRDefault="004010FF" w:rsidP="00D10FFE">
      <w:pPr>
        <w:rPr>
          <w:rFonts w:ascii="Helvetica" w:hAnsi="Helvetica" w:cs="Arial"/>
          <w:sz w:val="24"/>
          <w:szCs w:val="24"/>
        </w:rPr>
      </w:pPr>
    </w:p>
    <w:sectPr w:rsidR="004010FF" w:rsidRPr="004010FF" w:rsidSect="00F15D2E">
      <w:footerReference w:type="default" r:id="rId16"/>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473" w:rsidRDefault="00646473" w:rsidP="00026549">
      <w:pPr>
        <w:spacing w:after="0" w:line="240" w:lineRule="auto"/>
      </w:pPr>
      <w:r>
        <w:separator/>
      </w:r>
    </w:p>
  </w:endnote>
  <w:endnote w:type="continuationSeparator" w:id="0">
    <w:p w:rsidR="00646473" w:rsidRDefault="00646473" w:rsidP="00026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473" w:rsidRDefault="00646473">
    <w:pPr>
      <w:pStyle w:val="Footer"/>
      <w:pBdr>
        <w:top w:val="thinThickSmallGap" w:sz="24" w:space="1" w:color="622423" w:themeColor="accent2" w:themeShade="7F"/>
      </w:pBdr>
      <w:rPr>
        <w:rFonts w:asciiTheme="majorHAnsi" w:hAnsiTheme="majorHAnsi"/>
      </w:rPr>
    </w:pPr>
    <w:r>
      <w:rPr>
        <w:rFonts w:asciiTheme="majorHAnsi" w:hAnsiTheme="majorHAnsi"/>
      </w:rPr>
      <w:t>Danville Area Transportation Study FY 20</w:t>
    </w:r>
    <w:r w:rsidR="001C1BFA">
      <w:rPr>
        <w:rFonts w:asciiTheme="majorHAnsi" w:hAnsiTheme="majorHAnsi"/>
      </w:rPr>
      <w:t>2</w:t>
    </w:r>
    <w:r w:rsidR="00641EAE">
      <w:rPr>
        <w:rFonts w:asciiTheme="majorHAnsi" w:hAnsiTheme="majorHAnsi"/>
      </w:rPr>
      <w:t>2</w:t>
    </w:r>
    <w:r>
      <w:rPr>
        <w:rFonts w:asciiTheme="majorHAnsi" w:hAnsiTheme="majorHAnsi"/>
      </w:rPr>
      <w:t xml:space="preserve"> UPWP</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0B590F" w:rsidRPr="000B590F">
      <w:rPr>
        <w:rFonts w:asciiTheme="majorHAnsi" w:hAnsiTheme="majorHAnsi"/>
        <w:noProof/>
      </w:rPr>
      <w:t>18</w:t>
    </w:r>
    <w:r>
      <w:rPr>
        <w:rFonts w:asciiTheme="majorHAnsi" w:hAnsiTheme="majorHAnsi"/>
        <w:noProof/>
      </w:rPr>
      <w:fldChar w:fldCharType="end"/>
    </w:r>
  </w:p>
  <w:p w:rsidR="00646473" w:rsidRDefault="00646473">
    <w:pPr>
      <w:pStyle w:val="Footer"/>
    </w:pPr>
  </w:p>
  <w:p w:rsidR="00431EEA" w:rsidRDefault="00431EEA"/>
  <w:p w:rsidR="00431EEA" w:rsidRDefault="00431EE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473" w:rsidRDefault="00646473" w:rsidP="00026549">
      <w:pPr>
        <w:spacing w:after="0" w:line="240" w:lineRule="auto"/>
      </w:pPr>
      <w:r>
        <w:separator/>
      </w:r>
    </w:p>
  </w:footnote>
  <w:footnote w:type="continuationSeparator" w:id="0">
    <w:p w:rsidR="00646473" w:rsidRDefault="00646473" w:rsidP="000265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0DD"/>
    <w:multiLevelType w:val="hybridMultilevel"/>
    <w:tmpl w:val="617066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A4A14"/>
    <w:multiLevelType w:val="hybridMultilevel"/>
    <w:tmpl w:val="55C01A56"/>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15:restartNumberingAfterBreak="0">
    <w:nsid w:val="10193183"/>
    <w:multiLevelType w:val="hybridMultilevel"/>
    <w:tmpl w:val="79041E3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4EA7F97"/>
    <w:multiLevelType w:val="hybridMultilevel"/>
    <w:tmpl w:val="1F1004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0E37F3"/>
    <w:multiLevelType w:val="hybridMultilevel"/>
    <w:tmpl w:val="61906304"/>
    <w:lvl w:ilvl="0" w:tplc="40CC36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173F9"/>
    <w:multiLevelType w:val="hybridMultilevel"/>
    <w:tmpl w:val="CF7ECDD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7D61DD8"/>
    <w:multiLevelType w:val="hybridMultilevel"/>
    <w:tmpl w:val="3BBCEF3A"/>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9F46D51"/>
    <w:multiLevelType w:val="hybridMultilevel"/>
    <w:tmpl w:val="3232FC2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3A70671"/>
    <w:multiLevelType w:val="hybridMultilevel"/>
    <w:tmpl w:val="98E06C9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5D5233A"/>
    <w:multiLevelType w:val="hybridMultilevel"/>
    <w:tmpl w:val="28A229C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8B00FC6"/>
    <w:multiLevelType w:val="hybridMultilevel"/>
    <w:tmpl w:val="AB3CADF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E86CCE"/>
    <w:multiLevelType w:val="hybridMultilevel"/>
    <w:tmpl w:val="B668436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8BD58DD"/>
    <w:multiLevelType w:val="hybridMultilevel"/>
    <w:tmpl w:val="9D927EB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E51791B"/>
    <w:multiLevelType w:val="hybridMultilevel"/>
    <w:tmpl w:val="951C005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2544C85"/>
    <w:multiLevelType w:val="hybridMultilevel"/>
    <w:tmpl w:val="92462BE2"/>
    <w:lvl w:ilvl="0" w:tplc="DAD26988">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3432E80"/>
    <w:multiLevelType w:val="hybridMultilevel"/>
    <w:tmpl w:val="0B40E03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83E4141"/>
    <w:multiLevelType w:val="hybridMultilevel"/>
    <w:tmpl w:val="4FF4B79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CDA06B4"/>
    <w:multiLevelType w:val="hybridMultilevel"/>
    <w:tmpl w:val="B5B0A7A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0B61271"/>
    <w:multiLevelType w:val="hybridMultilevel"/>
    <w:tmpl w:val="7754754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26F3989"/>
    <w:multiLevelType w:val="hybridMultilevel"/>
    <w:tmpl w:val="CBA4F49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1233CBB"/>
    <w:multiLevelType w:val="hybridMultilevel"/>
    <w:tmpl w:val="232CACC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269106A"/>
    <w:multiLevelType w:val="hybridMultilevel"/>
    <w:tmpl w:val="D3F61E8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2AC1FEC"/>
    <w:multiLevelType w:val="hybridMultilevel"/>
    <w:tmpl w:val="D51AF2F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2DE3D2D"/>
    <w:multiLevelType w:val="hybridMultilevel"/>
    <w:tmpl w:val="E7601372"/>
    <w:lvl w:ilvl="0" w:tplc="3B4423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FA6D77"/>
    <w:multiLevelType w:val="hybridMultilevel"/>
    <w:tmpl w:val="7B7CEA7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68D78AF"/>
    <w:multiLevelType w:val="hybridMultilevel"/>
    <w:tmpl w:val="402AF11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6AD4E3B"/>
    <w:multiLevelType w:val="hybridMultilevel"/>
    <w:tmpl w:val="F8600DA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C6464C"/>
    <w:multiLevelType w:val="hybridMultilevel"/>
    <w:tmpl w:val="36CEC7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FF67F8B"/>
    <w:multiLevelType w:val="hybridMultilevel"/>
    <w:tmpl w:val="ABE2A82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33D3F7B"/>
    <w:multiLevelType w:val="hybridMultilevel"/>
    <w:tmpl w:val="441C611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9685759"/>
    <w:multiLevelType w:val="hybridMultilevel"/>
    <w:tmpl w:val="6D9EB51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FAD5B0B"/>
    <w:multiLevelType w:val="hybridMultilevel"/>
    <w:tmpl w:val="EC10CBE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4"/>
  </w:num>
  <w:num w:numId="3">
    <w:abstractNumId w:val="21"/>
  </w:num>
  <w:num w:numId="4">
    <w:abstractNumId w:val="7"/>
  </w:num>
  <w:num w:numId="5">
    <w:abstractNumId w:val="30"/>
  </w:num>
  <w:num w:numId="6">
    <w:abstractNumId w:val="17"/>
  </w:num>
  <w:num w:numId="7">
    <w:abstractNumId w:val="27"/>
  </w:num>
  <w:num w:numId="8">
    <w:abstractNumId w:val="6"/>
  </w:num>
  <w:num w:numId="9">
    <w:abstractNumId w:val="10"/>
  </w:num>
  <w:num w:numId="10">
    <w:abstractNumId w:val="9"/>
  </w:num>
  <w:num w:numId="11">
    <w:abstractNumId w:val="5"/>
  </w:num>
  <w:num w:numId="12">
    <w:abstractNumId w:val="15"/>
  </w:num>
  <w:num w:numId="13">
    <w:abstractNumId w:val="19"/>
  </w:num>
  <w:num w:numId="14">
    <w:abstractNumId w:val="25"/>
  </w:num>
  <w:num w:numId="15">
    <w:abstractNumId w:val="11"/>
  </w:num>
  <w:num w:numId="16">
    <w:abstractNumId w:val="24"/>
  </w:num>
  <w:num w:numId="17">
    <w:abstractNumId w:val="20"/>
  </w:num>
  <w:num w:numId="18">
    <w:abstractNumId w:val="3"/>
  </w:num>
  <w:num w:numId="19">
    <w:abstractNumId w:val="28"/>
  </w:num>
  <w:num w:numId="20">
    <w:abstractNumId w:val="14"/>
  </w:num>
  <w:num w:numId="21">
    <w:abstractNumId w:val="16"/>
  </w:num>
  <w:num w:numId="22">
    <w:abstractNumId w:val="18"/>
  </w:num>
  <w:num w:numId="23">
    <w:abstractNumId w:val="13"/>
  </w:num>
  <w:num w:numId="24">
    <w:abstractNumId w:val="2"/>
  </w:num>
  <w:num w:numId="25">
    <w:abstractNumId w:val="29"/>
  </w:num>
  <w:num w:numId="26">
    <w:abstractNumId w:val="31"/>
  </w:num>
  <w:num w:numId="27">
    <w:abstractNumId w:val="0"/>
  </w:num>
  <w:num w:numId="28">
    <w:abstractNumId w:val="26"/>
  </w:num>
  <w:num w:numId="29">
    <w:abstractNumId w:val="1"/>
  </w:num>
  <w:num w:numId="30">
    <w:abstractNumId w:val="8"/>
  </w:num>
  <w:num w:numId="31">
    <w:abstractNumId w:val="12"/>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8F"/>
    <w:rsid w:val="0000241A"/>
    <w:rsid w:val="00004D90"/>
    <w:rsid w:val="00010BEB"/>
    <w:rsid w:val="00014829"/>
    <w:rsid w:val="000156BF"/>
    <w:rsid w:val="000163A0"/>
    <w:rsid w:val="00020CD8"/>
    <w:rsid w:val="00025020"/>
    <w:rsid w:val="000256B5"/>
    <w:rsid w:val="00026549"/>
    <w:rsid w:val="000277ED"/>
    <w:rsid w:val="00032765"/>
    <w:rsid w:val="000528FA"/>
    <w:rsid w:val="00053B18"/>
    <w:rsid w:val="00054857"/>
    <w:rsid w:val="00084317"/>
    <w:rsid w:val="00086889"/>
    <w:rsid w:val="000A3746"/>
    <w:rsid w:val="000A7A14"/>
    <w:rsid w:val="000A7A2D"/>
    <w:rsid w:val="000B1374"/>
    <w:rsid w:val="000B2425"/>
    <w:rsid w:val="000B254A"/>
    <w:rsid w:val="000B2889"/>
    <w:rsid w:val="000B590F"/>
    <w:rsid w:val="000B62BA"/>
    <w:rsid w:val="000B70D0"/>
    <w:rsid w:val="000C32A2"/>
    <w:rsid w:val="000D344B"/>
    <w:rsid w:val="000D7DC0"/>
    <w:rsid w:val="000E2853"/>
    <w:rsid w:val="000F0BBE"/>
    <w:rsid w:val="000F3FD7"/>
    <w:rsid w:val="000F5EA2"/>
    <w:rsid w:val="00101F11"/>
    <w:rsid w:val="001159BB"/>
    <w:rsid w:val="001178DA"/>
    <w:rsid w:val="00117F6A"/>
    <w:rsid w:val="00133D6C"/>
    <w:rsid w:val="00155F7E"/>
    <w:rsid w:val="001576E9"/>
    <w:rsid w:val="001635DA"/>
    <w:rsid w:val="0016650A"/>
    <w:rsid w:val="001862EB"/>
    <w:rsid w:val="00192254"/>
    <w:rsid w:val="001A03F8"/>
    <w:rsid w:val="001A25CD"/>
    <w:rsid w:val="001A3A01"/>
    <w:rsid w:val="001A5F51"/>
    <w:rsid w:val="001B41B2"/>
    <w:rsid w:val="001C1BFA"/>
    <w:rsid w:val="001C79A3"/>
    <w:rsid w:val="001D1FB2"/>
    <w:rsid w:val="001D6AA9"/>
    <w:rsid w:val="001E213F"/>
    <w:rsid w:val="001E45DD"/>
    <w:rsid w:val="001E7D01"/>
    <w:rsid w:val="001F60DD"/>
    <w:rsid w:val="00203419"/>
    <w:rsid w:val="002104B6"/>
    <w:rsid w:val="002201FD"/>
    <w:rsid w:val="00223D6F"/>
    <w:rsid w:val="00226EA1"/>
    <w:rsid w:val="00230C33"/>
    <w:rsid w:val="002345BF"/>
    <w:rsid w:val="002541FC"/>
    <w:rsid w:val="0026331D"/>
    <w:rsid w:val="0026546B"/>
    <w:rsid w:val="002670AF"/>
    <w:rsid w:val="00270A9D"/>
    <w:rsid w:val="00273281"/>
    <w:rsid w:val="0027488A"/>
    <w:rsid w:val="002775C3"/>
    <w:rsid w:val="00280B96"/>
    <w:rsid w:val="00283354"/>
    <w:rsid w:val="00284003"/>
    <w:rsid w:val="00291A69"/>
    <w:rsid w:val="002A141F"/>
    <w:rsid w:val="002A54B0"/>
    <w:rsid w:val="002A7D27"/>
    <w:rsid w:val="002C2D57"/>
    <w:rsid w:val="002C3ABF"/>
    <w:rsid w:val="002C465C"/>
    <w:rsid w:val="002C7748"/>
    <w:rsid w:val="002D57DE"/>
    <w:rsid w:val="002E04FD"/>
    <w:rsid w:val="002E1EBB"/>
    <w:rsid w:val="002E32CF"/>
    <w:rsid w:val="002F36AA"/>
    <w:rsid w:val="002F52FF"/>
    <w:rsid w:val="002F7DDC"/>
    <w:rsid w:val="003004A0"/>
    <w:rsid w:val="003004CE"/>
    <w:rsid w:val="00313CDD"/>
    <w:rsid w:val="00321A7D"/>
    <w:rsid w:val="00330065"/>
    <w:rsid w:val="00341D9C"/>
    <w:rsid w:val="00351F60"/>
    <w:rsid w:val="0035301A"/>
    <w:rsid w:val="00354E36"/>
    <w:rsid w:val="0036308F"/>
    <w:rsid w:val="003664D5"/>
    <w:rsid w:val="003740B8"/>
    <w:rsid w:val="003844C2"/>
    <w:rsid w:val="00384BCF"/>
    <w:rsid w:val="00385C8A"/>
    <w:rsid w:val="0039009F"/>
    <w:rsid w:val="0039181C"/>
    <w:rsid w:val="00391ED8"/>
    <w:rsid w:val="00395188"/>
    <w:rsid w:val="00396EB3"/>
    <w:rsid w:val="003A0614"/>
    <w:rsid w:val="003A377A"/>
    <w:rsid w:val="003A6021"/>
    <w:rsid w:val="003B01E0"/>
    <w:rsid w:val="003B502F"/>
    <w:rsid w:val="003C2D60"/>
    <w:rsid w:val="003E050E"/>
    <w:rsid w:val="003F2DB1"/>
    <w:rsid w:val="004010AE"/>
    <w:rsid w:val="004010FF"/>
    <w:rsid w:val="00407B05"/>
    <w:rsid w:val="004101B8"/>
    <w:rsid w:val="0042760C"/>
    <w:rsid w:val="00431EEA"/>
    <w:rsid w:val="00447C57"/>
    <w:rsid w:val="00460422"/>
    <w:rsid w:val="00462CD8"/>
    <w:rsid w:val="00463D43"/>
    <w:rsid w:val="00475E2C"/>
    <w:rsid w:val="00483520"/>
    <w:rsid w:val="00485730"/>
    <w:rsid w:val="0048651D"/>
    <w:rsid w:val="0049290D"/>
    <w:rsid w:val="004A07FA"/>
    <w:rsid w:val="004A0B2F"/>
    <w:rsid w:val="004C4B85"/>
    <w:rsid w:val="004C5A0D"/>
    <w:rsid w:val="004C639D"/>
    <w:rsid w:val="004E7376"/>
    <w:rsid w:val="004F1581"/>
    <w:rsid w:val="004F2200"/>
    <w:rsid w:val="004F257D"/>
    <w:rsid w:val="005004E0"/>
    <w:rsid w:val="00503EAF"/>
    <w:rsid w:val="005129CA"/>
    <w:rsid w:val="00513300"/>
    <w:rsid w:val="00514B7B"/>
    <w:rsid w:val="00517398"/>
    <w:rsid w:val="00534A7B"/>
    <w:rsid w:val="0054020F"/>
    <w:rsid w:val="00561E6D"/>
    <w:rsid w:val="00566718"/>
    <w:rsid w:val="005728AA"/>
    <w:rsid w:val="00575C32"/>
    <w:rsid w:val="005764F7"/>
    <w:rsid w:val="00585185"/>
    <w:rsid w:val="005947DD"/>
    <w:rsid w:val="005A482D"/>
    <w:rsid w:val="005A4DEE"/>
    <w:rsid w:val="005A5902"/>
    <w:rsid w:val="005B30C2"/>
    <w:rsid w:val="005C2367"/>
    <w:rsid w:val="005D6DA7"/>
    <w:rsid w:val="005E07C1"/>
    <w:rsid w:val="005E165A"/>
    <w:rsid w:val="005F0441"/>
    <w:rsid w:val="006213C5"/>
    <w:rsid w:val="00634558"/>
    <w:rsid w:val="006401DC"/>
    <w:rsid w:val="00641EAE"/>
    <w:rsid w:val="0064283B"/>
    <w:rsid w:val="00642A0F"/>
    <w:rsid w:val="00643FBA"/>
    <w:rsid w:val="006441EA"/>
    <w:rsid w:val="0064544F"/>
    <w:rsid w:val="006463C3"/>
    <w:rsid w:val="00646473"/>
    <w:rsid w:val="00650565"/>
    <w:rsid w:val="00655487"/>
    <w:rsid w:val="006565EF"/>
    <w:rsid w:val="006575D2"/>
    <w:rsid w:val="00660A55"/>
    <w:rsid w:val="0067227F"/>
    <w:rsid w:val="00672634"/>
    <w:rsid w:val="00674BFB"/>
    <w:rsid w:val="006815CE"/>
    <w:rsid w:val="00682CB4"/>
    <w:rsid w:val="006922EC"/>
    <w:rsid w:val="006A2DE9"/>
    <w:rsid w:val="006B486A"/>
    <w:rsid w:val="006C54D7"/>
    <w:rsid w:val="006D0003"/>
    <w:rsid w:val="006D031A"/>
    <w:rsid w:val="006D4A17"/>
    <w:rsid w:val="006D6D8C"/>
    <w:rsid w:val="006E2C85"/>
    <w:rsid w:val="006E6CDE"/>
    <w:rsid w:val="006F0DF4"/>
    <w:rsid w:val="006F1766"/>
    <w:rsid w:val="006F58E6"/>
    <w:rsid w:val="00701108"/>
    <w:rsid w:val="00705DF0"/>
    <w:rsid w:val="00712B0F"/>
    <w:rsid w:val="00714187"/>
    <w:rsid w:val="00714E26"/>
    <w:rsid w:val="00715B58"/>
    <w:rsid w:val="00723D27"/>
    <w:rsid w:val="0072718A"/>
    <w:rsid w:val="00733DD7"/>
    <w:rsid w:val="00741D3A"/>
    <w:rsid w:val="00743AE7"/>
    <w:rsid w:val="0074499E"/>
    <w:rsid w:val="007525EF"/>
    <w:rsid w:val="007554D4"/>
    <w:rsid w:val="0076460A"/>
    <w:rsid w:val="007743A3"/>
    <w:rsid w:val="007764F7"/>
    <w:rsid w:val="0077721F"/>
    <w:rsid w:val="00781F84"/>
    <w:rsid w:val="007901E8"/>
    <w:rsid w:val="00793839"/>
    <w:rsid w:val="00794900"/>
    <w:rsid w:val="007A0189"/>
    <w:rsid w:val="007A0964"/>
    <w:rsid w:val="007A1D29"/>
    <w:rsid w:val="007A5E57"/>
    <w:rsid w:val="007A6686"/>
    <w:rsid w:val="007A671D"/>
    <w:rsid w:val="007B0FCE"/>
    <w:rsid w:val="007B1BFD"/>
    <w:rsid w:val="007B5675"/>
    <w:rsid w:val="007C6184"/>
    <w:rsid w:val="007D7632"/>
    <w:rsid w:val="007D7B3E"/>
    <w:rsid w:val="007E6B2A"/>
    <w:rsid w:val="007F1781"/>
    <w:rsid w:val="007F42AB"/>
    <w:rsid w:val="007F75BA"/>
    <w:rsid w:val="00802B46"/>
    <w:rsid w:val="00807154"/>
    <w:rsid w:val="008124B3"/>
    <w:rsid w:val="00812EAC"/>
    <w:rsid w:val="00814D39"/>
    <w:rsid w:val="008179EC"/>
    <w:rsid w:val="00822549"/>
    <w:rsid w:val="00823FEF"/>
    <w:rsid w:val="008249D7"/>
    <w:rsid w:val="00836928"/>
    <w:rsid w:val="00842AAB"/>
    <w:rsid w:val="00843B73"/>
    <w:rsid w:val="00844C83"/>
    <w:rsid w:val="00853075"/>
    <w:rsid w:val="00853ECF"/>
    <w:rsid w:val="00855E2F"/>
    <w:rsid w:val="00873215"/>
    <w:rsid w:val="00873EA3"/>
    <w:rsid w:val="00877461"/>
    <w:rsid w:val="00885271"/>
    <w:rsid w:val="00885C46"/>
    <w:rsid w:val="008943F0"/>
    <w:rsid w:val="008A3A31"/>
    <w:rsid w:val="008A72CE"/>
    <w:rsid w:val="008B0C47"/>
    <w:rsid w:val="008B12B4"/>
    <w:rsid w:val="008B1D96"/>
    <w:rsid w:val="008C56FF"/>
    <w:rsid w:val="008D66BC"/>
    <w:rsid w:val="008E4834"/>
    <w:rsid w:val="008E7A80"/>
    <w:rsid w:val="008F2EF9"/>
    <w:rsid w:val="008F4BDD"/>
    <w:rsid w:val="00904786"/>
    <w:rsid w:val="00910374"/>
    <w:rsid w:val="00922214"/>
    <w:rsid w:val="009267AC"/>
    <w:rsid w:val="00931118"/>
    <w:rsid w:val="00932A51"/>
    <w:rsid w:val="00934D65"/>
    <w:rsid w:val="00935FCA"/>
    <w:rsid w:val="00943343"/>
    <w:rsid w:val="0094500C"/>
    <w:rsid w:val="00945440"/>
    <w:rsid w:val="00953FCC"/>
    <w:rsid w:val="00962D3A"/>
    <w:rsid w:val="0096380E"/>
    <w:rsid w:val="009708A2"/>
    <w:rsid w:val="00971528"/>
    <w:rsid w:val="00982B15"/>
    <w:rsid w:val="009835FA"/>
    <w:rsid w:val="00983D4D"/>
    <w:rsid w:val="009844C9"/>
    <w:rsid w:val="0098626C"/>
    <w:rsid w:val="009870FA"/>
    <w:rsid w:val="009A0F90"/>
    <w:rsid w:val="009A4F53"/>
    <w:rsid w:val="009A7E9C"/>
    <w:rsid w:val="009B0862"/>
    <w:rsid w:val="009B0B22"/>
    <w:rsid w:val="009B41CF"/>
    <w:rsid w:val="009B5A5C"/>
    <w:rsid w:val="009C6047"/>
    <w:rsid w:val="009D06E6"/>
    <w:rsid w:val="009D1D59"/>
    <w:rsid w:val="009D7E05"/>
    <w:rsid w:val="009E0CD4"/>
    <w:rsid w:val="009E15D1"/>
    <w:rsid w:val="009F3194"/>
    <w:rsid w:val="009F323F"/>
    <w:rsid w:val="009F3D12"/>
    <w:rsid w:val="009F5338"/>
    <w:rsid w:val="009F776E"/>
    <w:rsid w:val="00A003EB"/>
    <w:rsid w:val="00A00BB1"/>
    <w:rsid w:val="00A015AE"/>
    <w:rsid w:val="00A24312"/>
    <w:rsid w:val="00A37DF3"/>
    <w:rsid w:val="00A42000"/>
    <w:rsid w:val="00A51E36"/>
    <w:rsid w:val="00A57D3C"/>
    <w:rsid w:val="00A710EA"/>
    <w:rsid w:val="00A71E6D"/>
    <w:rsid w:val="00A743F2"/>
    <w:rsid w:val="00A74445"/>
    <w:rsid w:val="00A85F19"/>
    <w:rsid w:val="00A94DE0"/>
    <w:rsid w:val="00A96F38"/>
    <w:rsid w:val="00AA3FF5"/>
    <w:rsid w:val="00AA50DE"/>
    <w:rsid w:val="00AA6B23"/>
    <w:rsid w:val="00AA75E1"/>
    <w:rsid w:val="00AB60C9"/>
    <w:rsid w:val="00AC0B77"/>
    <w:rsid w:val="00AC256D"/>
    <w:rsid w:val="00AC44C3"/>
    <w:rsid w:val="00AC7759"/>
    <w:rsid w:val="00AD6289"/>
    <w:rsid w:val="00AE0CA1"/>
    <w:rsid w:val="00AE3280"/>
    <w:rsid w:val="00AE5001"/>
    <w:rsid w:val="00AE56C4"/>
    <w:rsid w:val="00AE56D7"/>
    <w:rsid w:val="00AF160D"/>
    <w:rsid w:val="00AF78A7"/>
    <w:rsid w:val="00B04FE0"/>
    <w:rsid w:val="00B33332"/>
    <w:rsid w:val="00B36108"/>
    <w:rsid w:val="00B36699"/>
    <w:rsid w:val="00B4642F"/>
    <w:rsid w:val="00B505D9"/>
    <w:rsid w:val="00B529DE"/>
    <w:rsid w:val="00B57C28"/>
    <w:rsid w:val="00B6521E"/>
    <w:rsid w:val="00B831A4"/>
    <w:rsid w:val="00B917B0"/>
    <w:rsid w:val="00B9523A"/>
    <w:rsid w:val="00BA010C"/>
    <w:rsid w:val="00BA3673"/>
    <w:rsid w:val="00BA777D"/>
    <w:rsid w:val="00BB09A4"/>
    <w:rsid w:val="00BB534F"/>
    <w:rsid w:val="00BB7C59"/>
    <w:rsid w:val="00BC1CB2"/>
    <w:rsid w:val="00BC2CF9"/>
    <w:rsid w:val="00BD779A"/>
    <w:rsid w:val="00BE0EE3"/>
    <w:rsid w:val="00BE1301"/>
    <w:rsid w:val="00BE31BE"/>
    <w:rsid w:val="00BE632E"/>
    <w:rsid w:val="00BF53DE"/>
    <w:rsid w:val="00C013C1"/>
    <w:rsid w:val="00C07FB8"/>
    <w:rsid w:val="00C1361B"/>
    <w:rsid w:val="00C14C24"/>
    <w:rsid w:val="00C1600F"/>
    <w:rsid w:val="00C20096"/>
    <w:rsid w:val="00C24BAF"/>
    <w:rsid w:val="00C30DC7"/>
    <w:rsid w:val="00C32766"/>
    <w:rsid w:val="00C36B94"/>
    <w:rsid w:val="00C3797F"/>
    <w:rsid w:val="00C543D8"/>
    <w:rsid w:val="00C560D4"/>
    <w:rsid w:val="00C77A37"/>
    <w:rsid w:val="00C800E3"/>
    <w:rsid w:val="00C81C1C"/>
    <w:rsid w:val="00C9213C"/>
    <w:rsid w:val="00C95586"/>
    <w:rsid w:val="00CA13D6"/>
    <w:rsid w:val="00CB1255"/>
    <w:rsid w:val="00CB6A87"/>
    <w:rsid w:val="00CC4953"/>
    <w:rsid w:val="00CC5E94"/>
    <w:rsid w:val="00CC6E97"/>
    <w:rsid w:val="00CE0CE6"/>
    <w:rsid w:val="00CF27A9"/>
    <w:rsid w:val="00D03D0A"/>
    <w:rsid w:val="00D041A3"/>
    <w:rsid w:val="00D05119"/>
    <w:rsid w:val="00D0757A"/>
    <w:rsid w:val="00D10FFE"/>
    <w:rsid w:val="00D11710"/>
    <w:rsid w:val="00D1408B"/>
    <w:rsid w:val="00D15B35"/>
    <w:rsid w:val="00D16772"/>
    <w:rsid w:val="00D177EE"/>
    <w:rsid w:val="00D2207B"/>
    <w:rsid w:val="00D26CBD"/>
    <w:rsid w:val="00D3069B"/>
    <w:rsid w:val="00D33937"/>
    <w:rsid w:val="00D40A44"/>
    <w:rsid w:val="00D45DEC"/>
    <w:rsid w:val="00D469BC"/>
    <w:rsid w:val="00D5421A"/>
    <w:rsid w:val="00D54601"/>
    <w:rsid w:val="00D61692"/>
    <w:rsid w:val="00D65D97"/>
    <w:rsid w:val="00D7036A"/>
    <w:rsid w:val="00D73CBD"/>
    <w:rsid w:val="00D75D7F"/>
    <w:rsid w:val="00D75EA3"/>
    <w:rsid w:val="00D7635D"/>
    <w:rsid w:val="00D76A0A"/>
    <w:rsid w:val="00D81424"/>
    <w:rsid w:val="00D85F1C"/>
    <w:rsid w:val="00D869B4"/>
    <w:rsid w:val="00DA4690"/>
    <w:rsid w:val="00DB051A"/>
    <w:rsid w:val="00DB2969"/>
    <w:rsid w:val="00DB3A2E"/>
    <w:rsid w:val="00DB3CDA"/>
    <w:rsid w:val="00DB6BA0"/>
    <w:rsid w:val="00DC45AB"/>
    <w:rsid w:val="00DC72F1"/>
    <w:rsid w:val="00DD1FF0"/>
    <w:rsid w:val="00DD2122"/>
    <w:rsid w:val="00DD55B2"/>
    <w:rsid w:val="00DE104E"/>
    <w:rsid w:val="00DE6C31"/>
    <w:rsid w:val="00DF1E99"/>
    <w:rsid w:val="00DF310C"/>
    <w:rsid w:val="00DF3312"/>
    <w:rsid w:val="00DF5CC8"/>
    <w:rsid w:val="00DF5F0A"/>
    <w:rsid w:val="00E036FD"/>
    <w:rsid w:val="00E1673A"/>
    <w:rsid w:val="00E2158F"/>
    <w:rsid w:val="00E2181C"/>
    <w:rsid w:val="00E32DE7"/>
    <w:rsid w:val="00E350D8"/>
    <w:rsid w:val="00E37CC0"/>
    <w:rsid w:val="00E45A17"/>
    <w:rsid w:val="00E52CCF"/>
    <w:rsid w:val="00E679C8"/>
    <w:rsid w:val="00E85AA1"/>
    <w:rsid w:val="00E87908"/>
    <w:rsid w:val="00E9140C"/>
    <w:rsid w:val="00EC2E4F"/>
    <w:rsid w:val="00EC3A7B"/>
    <w:rsid w:val="00EC6CF4"/>
    <w:rsid w:val="00EC7110"/>
    <w:rsid w:val="00ED6C74"/>
    <w:rsid w:val="00EE7873"/>
    <w:rsid w:val="00EF39C9"/>
    <w:rsid w:val="00EF41C7"/>
    <w:rsid w:val="00EF626C"/>
    <w:rsid w:val="00EF6B70"/>
    <w:rsid w:val="00EF7E59"/>
    <w:rsid w:val="00F000C8"/>
    <w:rsid w:val="00F002EE"/>
    <w:rsid w:val="00F03DA8"/>
    <w:rsid w:val="00F10B39"/>
    <w:rsid w:val="00F15D2E"/>
    <w:rsid w:val="00F30172"/>
    <w:rsid w:val="00F3380A"/>
    <w:rsid w:val="00F47903"/>
    <w:rsid w:val="00F51641"/>
    <w:rsid w:val="00F53FDD"/>
    <w:rsid w:val="00F54583"/>
    <w:rsid w:val="00F710F3"/>
    <w:rsid w:val="00F7454E"/>
    <w:rsid w:val="00F778B1"/>
    <w:rsid w:val="00F94C4E"/>
    <w:rsid w:val="00FA5F58"/>
    <w:rsid w:val="00FA74F8"/>
    <w:rsid w:val="00FB002D"/>
    <w:rsid w:val="00FB30C4"/>
    <w:rsid w:val="00FB386A"/>
    <w:rsid w:val="00FC0637"/>
    <w:rsid w:val="00FC0EE6"/>
    <w:rsid w:val="00FE3255"/>
    <w:rsid w:val="00FE434B"/>
    <w:rsid w:val="00FE59E6"/>
    <w:rsid w:val="00FF2122"/>
    <w:rsid w:val="00FF21F2"/>
    <w:rsid w:val="00FF5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23379F5"/>
  <w15:docId w15:val="{B0E26CBB-4E1E-44F2-B32E-597A41A3A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FBA"/>
    <w:rPr>
      <w:color w:val="0000FF" w:themeColor="hyperlink"/>
      <w:u w:val="single"/>
    </w:rPr>
  </w:style>
  <w:style w:type="paragraph" w:styleId="BalloonText">
    <w:name w:val="Balloon Text"/>
    <w:basedOn w:val="Normal"/>
    <w:link w:val="BalloonTextChar"/>
    <w:uiPriority w:val="99"/>
    <w:semiHidden/>
    <w:unhideWhenUsed/>
    <w:rsid w:val="006D0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003"/>
    <w:rPr>
      <w:rFonts w:ascii="Tahoma" w:hAnsi="Tahoma" w:cs="Tahoma"/>
      <w:sz w:val="16"/>
      <w:szCs w:val="16"/>
    </w:rPr>
  </w:style>
  <w:style w:type="paragraph" w:styleId="ListParagraph">
    <w:name w:val="List Paragraph"/>
    <w:basedOn w:val="Normal"/>
    <w:uiPriority w:val="34"/>
    <w:qFormat/>
    <w:rsid w:val="006D0003"/>
    <w:pPr>
      <w:ind w:left="720"/>
      <w:contextualSpacing/>
    </w:pPr>
  </w:style>
  <w:style w:type="paragraph" w:styleId="Header">
    <w:name w:val="header"/>
    <w:basedOn w:val="Normal"/>
    <w:link w:val="HeaderChar"/>
    <w:uiPriority w:val="99"/>
    <w:unhideWhenUsed/>
    <w:rsid w:val="00026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549"/>
  </w:style>
  <w:style w:type="paragraph" w:styleId="Footer">
    <w:name w:val="footer"/>
    <w:basedOn w:val="Normal"/>
    <w:link w:val="FooterChar"/>
    <w:uiPriority w:val="99"/>
    <w:unhideWhenUsed/>
    <w:rsid w:val="00026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549"/>
  </w:style>
  <w:style w:type="character" w:styleId="CommentReference">
    <w:name w:val="annotation reference"/>
    <w:basedOn w:val="DefaultParagraphFont"/>
    <w:uiPriority w:val="99"/>
    <w:semiHidden/>
    <w:unhideWhenUsed/>
    <w:rsid w:val="008B1D96"/>
    <w:rPr>
      <w:sz w:val="16"/>
      <w:szCs w:val="16"/>
    </w:rPr>
  </w:style>
  <w:style w:type="paragraph" w:styleId="CommentText">
    <w:name w:val="annotation text"/>
    <w:basedOn w:val="Normal"/>
    <w:link w:val="CommentTextChar"/>
    <w:uiPriority w:val="99"/>
    <w:semiHidden/>
    <w:unhideWhenUsed/>
    <w:rsid w:val="008B1D96"/>
    <w:pPr>
      <w:spacing w:line="240" w:lineRule="auto"/>
    </w:pPr>
    <w:rPr>
      <w:sz w:val="20"/>
      <w:szCs w:val="20"/>
    </w:rPr>
  </w:style>
  <w:style w:type="character" w:customStyle="1" w:styleId="CommentTextChar">
    <w:name w:val="Comment Text Char"/>
    <w:basedOn w:val="DefaultParagraphFont"/>
    <w:link w:val="CommentText"/>
    <w:uiPriority w:val="99"/>
    <w:semiHidden/>
    <w:rsid w:val="008B1D96"/>
    <w:rPr>
      <w:sz w:val="20"/>
      <w:szCs w:val="20"/>
    </w:rPr>
  </w:style>
  <w:style w:type="paragraph" w:styleId="CommentSubject">
    <w:name w:val="annotation subject"/>
    <w:basedOn w:val="CommentText"/>
    <w:next w:val="CommentText"/>
    <w:link w:val="CommentSubjectChar"/>
    <w:uiPriority w:val="99"/>
    <w:semiHidden/>
    <w:unhideWhenUsed/>
    <w:rsid w:val="008B1D96"/>
    <w:rPr>
      <w:b/>
      <w:bCs/>
    </w:rPr>
  </w:style>
  <w:style w:type="character" w:customStyle="1" w:styleId="CommentSubjectChar">
    <w:name w:val="Comment Subject Char"/>
    <w:basedOn w:val="CommentTextChar"/>
    <w:link w:val="CommentSubject"/>
    <w:uiPriority w:val="99"/>
    <w:semiHidden/>
    <w:rsid w:val="008B1D96"/>
    <w:rPr>
      <w:b/>
      <w:bCs/>
      <w:sz w:val="20"/>
      <w:szCs w:val="20"/>
    </w:rPr>
  </w:style>
  <w:style w:type="character" w:styleId="FollowedHyperlink">
    <w:name w:val="FollowedHyperlink"/>
    <w:basedOn w:val="DefaultParagraphFont"/>
    <w:uiPriority w:val="99"/>
    <w:semiHidden/>
    <w:unhideWhenUsed/>
    <w:rsid w:val="006722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342">
      <w:bodyDiv w:val="1"/>
      <w:marLeft w:val="0"/>
      <w:marRight w:val="0"/>
      <w:marTop w:val="0"/>
      <w:marBottom w:val="0"/>
      <w:divBdr>
        <w:top w:val="none" w:sz="0" w:space="0" w:color="auto"/>
        <w:left w:val="none" w:sz="0" w:space="0" w:color="auto"/>
        <w:bottom w:val="none" w:sz="0" w:space="0" w:color="auto"/>
        <w:right w:val="none" w:sz="0" w:space="0" w:color="auto"/>
      </w:divBdr>
    </w:div>
    <w:div w:id="348020919">
      <w:bodyDiv w:val="1"/>
      <w:marLeft w:val="0"/>
      <w:marRight w:val="0"/>
      <w:marTop w:val="0"/>
      <w:marBottom w:val="0"/>
      <w:divBdr>
        <w:top w:val="none" w:sz="0" w:space="0" w:color="auto"/>
        <w:left w:val="none" w:sz="0" w:space="0" w:color="auto"/>
        <w:bottom w:val="none" w:sz="0" w:space="0" w:color="auto"/>
        <w:right w:val="none" w:sz="0" w:space="0" w:color="auto"/>
      </w:divBdr>
    </w:div>
    <w:div w:id="849833559">
      <w:bodyDiv w:val="1"/>
      <w:marLeft w:val="0"/>
      <w:marRight w:val="0"/>
      <w:marTop w:val="0"/>
      <w:marBottom w:val="0"/>
      <w:divBdr>
        <w:top w:val="none" w:sz="0" w:space="0" w:color="auto"/>
        <w:left w:val="none" w:sz="0" w:space="0" w:color="auto"/>
        <w:bottom w:val="none" w:sz="0" w:space="0" w:color="auto"/>
        <w:right w:val="none" w:sz="0" w:space="0" w:color="auto"/>
      </w:divBdr>
    </w:div>
    <w:div w:id="916283850">
      <w:bodyDiv w:val="1"/>
      <w:marLeft w:val="0"/>
      <w:marRight w:val="0"/>
      <w:marTop w:val="0"/>
      <w:marBottom w:val="0"/>
      <w:divBdr>
        <w:top w:val="none" w:sz="0" w:space="0" w:color="auto"/>
        <w:left w:val="none" w:sz="0" w:space="0" w:color="auto"/>
        <w:bottom w:val="none" w:sz="0" w:space="0" w:color="auto"/>
        <w:right w:val="none" w:sz="0" w:space="0" w:color="auto"/>
      </w:divBdr>
    </w:div>
    <w:div w:id="1277834308">
      <w:bodyDiv w:val="1"/>
      <w:marLeft w:val="0"/>
      <w:marRight w:val="0"/>
      <w:marTop w:val="0"/>
      <w:marBottom w:val="0"/>
      <w:divBdr>
        <w:top w:val="none" w:sz="0" w:space="0" w:color="auto"/>
        <w:left w:val="none" w:sz="0" w:space="0" w:color="auto"/>
        <w:bottom w:val="none" w:sz="0" w:space="0" w:color="auto"/>
        <w:right w:val="none" w:sz="0" w:space="0" w:color="auto"/>
      </w:divBdr>
    </w:div>
    <w:div w:id="199453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ymaps.arcgis.com/stories/aa2e3a41c3dc40fdb2aee1f3d0c2d05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pwserver\DATS\DATS\UPWP\FY%202018\www.dats-il.com\tip--lrtp--upwp.html" TargetMode="External"/><Relationship Id="rId5" Type="http://schemas.openxmlformats.org/officeDocument/2006/relationships/webSettings" Target="webSettings.xml"/><Relationship Id="rId15" Type="http://schemas.openxmlformats.org/officeDocument/2006/relationships/hyperlink" Target="http://www.dats-il.com" TargetMode="External"/><Relationship Id="rId10" Type="http://schemas.openxmlformats.org/officeDocument/2006/relationships/hyperlink" Target="http://www.dats-il.com" TargetMode="External"/><Relationship Id="rId4" Type="http://schemas.openxmlformats.org/officeDocument/2006/relationships/settings" Target="settings.xml"/><Relationship Id="rId9" Type="http://schemas.openxmlformats.org/officeDocument/2006/relationships/hyperlink" Target="http://www.dats-il.com"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A4D46D-1DCB-407C-9F34-1D8F2B2D8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3978</Words>
  <Characters>22679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City of Danville</Company>
  <LinksUpToDate>false</LinksUpToDate>
  <CharactersWithSpaces>26604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 Marganski</dc:creator>
  <cp:lastModifiedBy>Natasha Elliot</cp:lastModifiedBy>
  <cp:revision>6</cp:revision>
  <cp:lastPrinted>2019-03-28T12:46:00Z</cp:lastPrinted>
  <dcterms:created xsi:type="dcterms:W3CDTF">2021-03-23T13:03:00Z</dcterms:created>
  <dcterms:modified xsi:type="dcterms:W3CDTF">2021-03-23T13:21:00Z</dcterms:modified>
</cp:coreProperties>
</file>